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594</w:t>
              </w:r>
            </w:hyperlink>
          </w:p>
        </w:tc>
        <w:tc>
          <w:tcPr>
            <w:tcW w:w="3600" w:type="dxa"/>
            <w:noWrap w:val="false"/>
          </w:tcPr>
          <w:p>
            <w:r>
              <w:rPr>
                <w:sz w:val="20"/>
              </w:rPr>
              <w:t>A bill for an act relating to restitution for the death of a person caused by a victim of human trafficking.(Formerly HF 125.)</w:t>
            </w:r>
          </w:p>
        </w:tc>
        <w:tc>
          <w:tcPr>
            <w:tcW w:w="4320" w:type="dxa"/>
            <w:noWrap w:val="false"/>
          </w:tcPr>
          <w:p>
            <w:r>
              <w:rPr>
                <w:sz w:val="20"/>
              </w:rPr>
              <w:t>Rereferred to Judiciary. (5/4/23)</w:t>
            </w:r>
          </w:p>
        </w:tc>
        <w:tc>
          <w:tcPr>
            <w:tcW w:w="4320" w:type="dxa"/>
            <w:noWrap w:val="false"/>
          </w:tcPr>
          <w:p>
            <w:pPr>
              <w:spacing w:before="0" w:after="0"/>
            </w:pPr>
            <w:r>
              <w:t/>
            </w:r>
          </w:p>
        </w:tc>
      </w:tr>
      <w:tr>
        <w:trPr>
          <w:cantSplit w:val="true"/>
        </w:trPr>
        <w:tc>
          <w:tcPr>
            <w:tcW w:w="2160" w:type="dxa"/>
            <w:noWrap w:val="false"/>
          </w:tcPr>
          <w:p>
            <w:hyperlink r:id="rId8">
              <w:r>
                <w:rPr>
                  <w:rStyle w:val="Hyperlink"/>
                </w:rPr>
                <w:t xml:space="preserve">HF 630</w:t>
              </w:r>
            </w:hyperlink>
          </w:p>
          <w:p>
            <w:hyperlink r:id="rId9">
              <w:r>
                <w:rPr>
                  <w:rStyle w:val="Hyperlink"/>
                </w:rPr>
                <w:t xml:space="preserve">CO:HF 406</w:t>
              </w:r>
            </w:hyperlink>
          </w:p>
        </w:tc>
        <w:tc>
          <w:tcPr>
            <w:tcW w:w="3600" w:type="dxa"/>
            <w:noWrap w:val="false"/>
          </w:tcPr>
          <w:p>
            <w:r>
              <w:rPr>
                <w:sz w:val="20"/>
              </w:rPr>
              <w:t>A bill for an act relating to human trafficking and providing penalties. (Formerly HF 406.) Effective date: 07/01/2023.</w:t>
            </w:r>
          </w:p>
        </w:tc>
        <w:tc>
          <w:tcPr>
            <w:tcW w:w="4320" w:type="dxa"/>
            <w:noWrap w:val="false"/>
          </w:tcPr>
          <w:p>
            <w:r>
              <w:rPr>
                <w:sz w:val="20"/>
              </w:rPr>
              <w:t>Signed by Governor. (5/16/23)</w:t>
            </w:r>
            <w:br/>
            <w:r>
              <w:rPr>
                <w:sz w:val="20"/>
              </w:rPr>
              <w:t>Passed House, yeas 96, nays 0. (3/9/23)</w:t>
            </w:r>
            <w:br/>
            <w:r>
              <w:rPr>
                <w:sz w:val="20"/>
              </w:rPr>
              <w:t>Passed Senate, yeas 49, nays 0. (4/25/23)</w:t>
            </w:r>
          </w:p>
        </w:tc>
        <w:tc>
          <w:tcPr>
            <w:tcW w:w="4320" w:type="dxa"/>
            <w:noWrap w:val="false"/>
          </w:tcPr>
          <w:p>
            <w:pPr>
              <w:spacing w:before="0" w:after="0"/>
            </w:pPr>
            <w:r>
              <w:t/>
            </w:r>
          </w:p>
          <w:p>
            <w:pPr>
              <w:spacing w:before="0" w:after="0"/>
            </w:pPr>
            <w:r>
              <w:t>The bill advanced out of subcommittee, but Sen. Zaun has hesitations about such steep increases in penalties. His comments were not the clearest, mentioning some kind of "loophole" that could be abused. He told those of us in the room that he plans to have a conversation with Rep. Thompson, chairman of the House Public Safety Committee (where the bill came from) to discuss the matter further. It's unclear at this time if the bill will move to consideration among the Sen Judiciary Committee. </w:t>
            </w:r>
          </w:p>
          <w:p>
            <w:pPr>
              <w:spacing w:before="0" w:after="0"/>
            </w:pPr>
            <w:r>
              <w:t/>
            </w:r>
          </w:p>
        </w:tc>
      </w:tr>
      <w:tr>
        <w:trPr>
          <w:cantSplit w:val="true"/>
        </w:trPr>
        <w:tc>
          <w:tcPr>
            <w:tcW w:w="2160" w:type="dxa"/>
            <w:noWrap w:val="false"/>
          </w:tcPr>
          <w:p>
            <w:hyperlink r:id="rId10">
              <w:r>
                <w:rPr>
                  <w:rStyle w:val="Hyperlink"/>
                </w:rPr>
                <w:t xml:space="preserve">SF 50</w:t>
              </w:r>
            </w:hyperlink>
          </w:p>
        </w:tc>
        <w:tc>
          <w:tcPr>
            <w:tcW w:w="3600" w:type="dxa"/>
            <w:noWrap w:val="false"/>
          </w:tcPr>
          <w:p>
            <w:r>
              <w:rPr>
                <w:sz w:val="20"/>
              </w:rPr>
              <w:t>A bill for an act relating to requirements for filters on mobile devices activated in the state, providing for civil liability for manufacturers of mobile devices for certain violations, and including penalties.</w:t>
            </w:r>
          </w:p>
        </w:tc>
        <w:tc>
          <w:tcPr>
            <w:tcW w:w="4320" w:type="dxa"/>
            <w:noWrap w:val="false"/>
          </w:tcPr>
          <w:p>
            <w:r>
              <w:rPr>
                <w:sz w:val="20"/>
              </w:rPr>
              <w:t>Introduced, referred to Technology. (1/11/23)</w:t>
            </w:r>
          </w:p>
        </w:tc>
        <w:tc>
          <w:tcPr>
            <w:tcW w:w="4320" w:type="dxa"/>
            <w:noWrap w:val="false"/>
          </w:tcPr>
          <w:p>
            <w:pPr>
              <w:spacing w:before="0" w:after="0"/>
            </w:pPr>
            <w:r>
              <w:t>Support/For</w:t>
            </w:r>
          </w:p>
        </w:tc>
      </w:tr>
      <w:tr>
        <w:trPr>
          <w:cantSplit w:val="true"/>
        </w:trPr>
        <w:tc>
          <w:tcPr>
            <w:tcW w:w="2160" w:type="dxa"/>
            <w:noWrap w:val="false"/>
          </w:tcPr>
          <w:p>
            <w:hyperlink r:id="rId11">
              <w:r>
                <w:rPr>
                  <w:rStyle w:val="Hyperlink"/>
                </w:rPr>
                <w:t xml:space="preserve">SF 522</w:t>
              </w:r>
            </w:hyperlink>
          </w:p>
        </w:tc>
        <w:tc>
          <w:tcPr>
            <w:tcW w:w="3600" w:type="dxa"/>
            <w:noWrap w:val="false"/>
          </w:tcPr>
          <w:p>
            <w:r>
              <w:rPr>
                <w:sz w:val="20"/>
              </w:rPr>
              <w:t>A bill for an act relating to restitution for the death of a victim.(Formerly SSB 1069.)</w:t>
            </w:r>
          </w:p>
        </w:tc>
        <w:tc>
          <w:tcPr>
            <w:tcW w:w="4320" w:type="dxa"/>
            <w:noWrap w:val="false"/>
          </w:tcPr>
          <w:p>
            <w:r>
              <w:rPr>
                <w:sz w:val="20"/>
              </w:rPr>
              <w:t>Referred to Judiciary. (6/5/23)</w:t>
            </w:r>
          </w:p>
        </w:tc>
        <w:tc>
          <w:tcPr>
            <w:tcW w:w="4320" w:type="dxa"/>
            <w:noWrap w:val="false"/>
          </w:tcPr>
          <w:p>
            <w:pPr>
              <w:spacing w:before="0" w:after="0"/>
            </w:pPr>
            <w:r>
              <w:t/>
            </w:r>
          </w:p>
        </w:tc>
      </w:tr>
      <w:tr>
        <w:trPr>
          <w:cantSplit w:val="true"/>
        </w:trPr>
        <w:tc>
          <w:tcPr>
            <w:tcW w:w="2160" w:type="dxa"/>
            <w:noWrap w:val="false"/>
          </w:tcPr>
          <w:p>
            <w:hyperlink r:id="rId12">
              <w:r>
                <w:rPr>
                  <w:rStyle w:val="Hyperlink"/>
                </w:rPr>
                <w:t xml:space="preserve">SF 545</w:t>
              </w:r>
            </w:hyperlink>
          </w:p>
        </w:tc>
        <w:tc>
          <w:tcPr>
            <w:tcW w:w="3600" w:type="dxa"/>
            <w:noWrap w:val="false"/>
          </w:tcPr>
          <w:p>
            <w:r>
              <w:rPr>
                <w:sz w:val="20"/>
              </w:rPr>
              <w:t>A bill for an act providing for a human trafficking task force and providing information in an annual report to the general assembly. (Formerly SF 340.)</w:t>
            </w:r>
          </w:p>
        </w:tc>
        <w:tc>
          <w:tcPr>
            <w:tcW w:w="4320" w:type="dxa"/>
            <w:noWrap w:val="false"/>
          </w:tcPr>
          <w:p>
            <w:r>
              <w:rPr>
                <w:sz w:val="20"/>
              </w:rPr>
              <w:t>Read first time, referred to Judiciary. (3/21/23)</w:t>
            </w:r>
            <w:br/>
            <w:r>
              <w:rPr>
                <w:sz w:val="20"/>
              </w:rPr>
              <w:t>Passed Senate, yeas 49, nays 0. (3/21/23)</w:t>
            </w:r>
          </w:p>
        </w:tc>
        <w:tc>
          <w:tcPr>
            <w:tcW w:w="4320" w:type="dxa"/>
            <w:noWrap w:val="false"/>
          </w:tcPr>
          <w:p>
            <w:pPr>
              <w:spacing w:before="0" w:after="0"/>
            </w:pPr>
            <w:r>
              <w:t/>
            </w:r>
          </w:p>
        </w:tc>
      </w:tr>
      <w:tr>
        <w:trPr>
          <w:cantSplit w:val="true"/>
        </w:trPr>
        <w:tc>
          <w:tcPr>
            <w:tcW w:w="2160" w:type="dxa"/>
            <w:noWrap w:val="false"/>
          </w:tcPr>
          <w:p>
            <w:hyperlink r:id="rId13">
              <w:r>
                <w:rPr>
                  <w:rStyle w:val="Hyperlink"/>
                </w:rPr>
                <w:t xml:space="preserve">SF 562</w:t>
              </w:r>
            </w:hyperlink>
          </w:p>
          <w:p>
            <w:hyperlink r:id="rId14">
              <w:r>
                <w:rPr>
                  <w:rStyle w:val="Hyperlink"/>
                </w:rPr>
                <w:t xml:space="preserve">CO:HF 727</w:t>
              </w:r>
            </w:hyperlink>
          </w:p>
        </w:tc>
        <w:tc>
          <w:tcPr>
            <w:tcW w:w="3600" w:type="dxa"/>
            <w:noWrap w:val="false"/>
          </w:tcPr>
          <w:p>
            <w:r>
              <w:rPr>
                <w:sz w:val="20"/>
              </w:rPr>
              <w:t>A bill for an act relating to and making appropriations to the justice system, including by providing for payments associated with indigent defense and representation, the funding of activities relating to consumer fraud and antitrust, a corrections capital reinvestment fund, an Iowa law enforcement academy study, a human trafficking study, and the funding of peace officer retirement, and including effective date and retroactive applicability provisions. (Formerly SSB 1214.) Effective date: Enactment, 06/01/2023, 06/30/2023, 07/01/2023. Applicability date: 07/01/2022.</w:t>
            </w:r>
          </w:p>
        </w:tc>
        <w:tc>
          <w:tcPr>
            <w:tcW w:w="4320" w:type="dxa"/>
            <w:noWrap w:val="false"/>
          </w:tcPr>
          <w:p>
            <w:r>
              <w:rPr>
                <w:sz w:val="20"/>
              </w:rPr>
              <w:t>Signed by Governor. (6/1/23)</w:t>
            </w:r>
            <w:br/>
            <w:r>
              <w:rPr>
                <w:sz w:val="20"/>
              </w:rPr>
              <w:t>Passed Senate, yeas 32, nays 16. (5/2/23)</w:t>
            </w:r>
            <w:br/>
            <w:r>
              <w:rPr>
                <w:sz w:val="20"/>
              </w:rPr>
              <w:t>Passed House, yeas 60, nays 33. (5/3/23)</w:t>
            </w:r>
          </w:p>
        </w:tc>
        <w:tc>
          <w:tcPr>
            <w:tcW w:w="4320" w:type="dxa"/>
            <w:noWrap w:val="false"/>
          </w:tcPr>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5">
              <w:r>
                <w:rPr>
                  <w:rStyle w:val="Hyperlink"/>
                </w:rPr>
                <w:t xml:space="preserve">HF 176</w:t>
              </w:r>
            </w:hyperlink>
          </w:p>
          <w:p>
            <w:hyperlink r:id="rId16">
              <w:r>
                <w:rPr>
                  <w:rStyle w:val="Hyperlink"/>
                </w:rPr>
                <w:t xml:space="preserve">CO:SF 229</w:t>
              </w:r>
            </w:hyperlink>
          </w:p>
        </w:tc>
        <w:tc>
          <w:tcPr>
            <w:tcW w:w="3600" w:type="dxa"/>
            <w:noWrap w:val="false"/>
          </w:tcPr>
          <w:p>
            <w:r>
              <w:rPr>
                <w:sz w:val="20"/>
              </w:rPr>
              <w:t>A bill for an act relating to continuous sexual abuse of a child, and making penalties applicable. (Formerly HSB 75.) Effective date: 07/01/2023.</w:t>
            </w:r>
          </w:p>
        </w:tc>
        <w:tc>
          <w:tcPr>
            <w:tcW w:w="4320" w:type="dxa"/>
            <w:noWrap w:val="false"/>
          </w:tcPr>
          <w:p>
            <w:r>
              <w:rPr>
                <w:sz w:val="20"/>
              </w:rPr>
              <w:t>Fiscal note. (5/8/23)</w:t>
            </w:r>
            <w:br/>
            <w:r>
              <w:rPr>
                <w:sz w:val="20"/>
              </w:rPr>
              <w:t>Passed House, yeas 95, nays 0. (2/9/23)</w:t>
            </w:r>
            <w:br/>
            <w:r>
              <w:rPr>
                <w:sz w:val="20"/>
              </w:rPr>
              <w:t>Passed Senate, yeas 50, nays 0. (4/17/23)</w:t>
            </w:r>
          </w:p>
        </w:tc>
        <w:tc>
          <w:tcPr>
            <w:tcW w:w="4320" w:type="dxa"/>
            <w:noWrap w:val="false"/>
          </w:tcPr>
          <w:p>
            <w:pPr>
              <w:spacing w:before="0" w:after="0"/>
            </w:pPr>
            <w:r>
              <w:t/>
            </w:r>
          </w:p>
        </w:tc>
      </w:tr>
      <w:tr>
        <w:trPr>
          <w:cantSplit w:val="true"/>
        </w:trPr>
        <w:tc>
          <w:tcPr>
            <w:tcW w:w="2160" w:type="dxa"/>
            <w:noWrap w:val="false"/>
          </w:tcPr>
          <w:p>
            <w:hyperlink r:id="rId17">
              <w:r>
                <w:rPr>
                  <w:rStyle w:val="Hyperlink"/>
                </w:rPr>
                <w:t xml:space="preserve">HF 630</w:t>
              </w:r>
            </w:hyperlink>
          </w:p>
          <w:p>
            <w:hyperlink r:id="rId18">
              <w:r>
                <w:rPr>
                  <w:rStyle w:val="Hyperlink"/>
                </w:rPr>
                <w:t xml:space="preserve">CO:HF 406</w:t>
              </w:r>
            </w:hyperlink>
          </w:p>
        </w:tc>
        <w:tc>
          <w:tcPr>
            <w:tcW w:w="3600" w:type="dxa"/>
            <w:noWrap w:val="false"/>
          </w:tcPr>
          <w:p>
            <w:r>
              <w:rPr>
                <w:sz w:val="20"/>
              </w:rPr>
              <w:t>A bill for an act relating to human trafficking and providing penalties. (Formerly HF 406.) Effective date: 07/01/2023.</w:t>
            </w:r>
          </w:p>
        </w:tc>
        <w:tc>
          <w:tcPr>
            <w:tcW w:w="4320" w:type="dxa"/>
            <w:noWrap w:val="false"/>
          </w:tcPr>
          <w:p>
            <w:r>
              <w:rPr>
                <w:sz w:val="20"/>
              </w:rPr>
              <w:t>Signed by Governor. (5/16/23)</w:t>
            </w:r>
            <w:br/>
            <w:r>
              <w:rPr>
                <w:sz w:val="20"/>
              </w:rPr>
              <w:t>Passed House, yeas 96, nays 0. (3/9/23)</w:t>
            </w:r>
            <w:br/>
            <w:r>
              <w:rPr>
                <w:sz w:val="20"/>
              </w:rPr>
              <w:t>Passed Senate, yeas 49, nays 0. (4/25/23)</w:t>
            </w:r>
          </w:p>
        </w:tc>
        <w:tc>
          <w:tcPr>
            <w:tcW w:w="4320" w:type="dxa"/>
            <w:noWrap w:val="false"/>
          </w:tcPr>
          <w:p>
            <w:pPr>
              <w:spacing w:before="0" w:after="0"/>
            </w:pPr>
            <w:r>
              <w:t/>
            </w:r>
          </w:p>
          <w:p>
            <w:pPr>
              <w:spacing w:before="0" w:after="0"/>
            </w:pPr>
            <w:r>
              <w:t>The bill advanced out of subcommittee, but Sen. Zaun has hesitations about such steep increases in penalties. His comments were not the clearest, mentioning some kind of "loophole" that could be abused. He told those of us in the room that he plans to have a conversation with Rep. Thompson, chairman of the House Public Safety Committee (where the bill came from) to discuss the matter further. It's unclear at this time if the bill will move to consideration among the Sen Judiciary Committee. </w:t>
            </w:r>
          </w:p>
          <w:p>
            <w:pPr>
              <w:spacing w:before="0" w:after="0"/>
            </w:pPr>
            <w:r>
              <w:t/>
            </w:r>
          </w:p>
        </w:tc>
      </w:tr>
      <w:tr>
        <w:trPr>
          <w:cantSplit w:val="true"/>
        </w:trPr>
        <w:tc>
          <w:tcPr>
            <w:tcW w:w="2160" w:type="dxa"/>
            <w:noWrap w:val="false"/>
          </w:tcPr>
          <w:p>
            <w:hyperlink r:id="rId19">
              <w:r>
                <w:rPr>
                  <w:rStyle w:val="Hyperlink"/>
                </w:rPr>
                <w:t xml:space="preserve">SF 84</w:t>
              </w:r>
            </w:hyperlink>
          </w:p>
          <w:p>
            <w:hyperlink r:id="rId20">
              <w:r>
                <w:rPr>
                  <w:rStyle w:val="Hyperlink"/>
                </w:rPr>
                <w:t xml:space="preserve">CO:HF 321</w:t>
              </w:r>
            </w:hyperlink>
          </w:p>
        </w:tc>
        <w:tc>
          <w:tcPr>
            <w:tcW w:w="3600" w:type="dxa"/>
            <w:noWrap w:val="false"/>
          </w:tcPr>
          <w:p>
            <w:r>
              <w:rPr>
                <w:sz w:val="20"/>
              </w:rPr>
              <w:t>A bill for an act relating to the criminal offenses of sexual exploitation of a minor and stalking committed while utilizing a technological device, the enticement and sexual exploitation of minors and the dissemination of obscene material to minors and the utilization of undercover law enforcement officers or agents posing as minors, and providing penalties. Effective date: 07/01/2023.</w:t>
            </w:r>
          </w:p>
        </w:tc>
        <w:tc>
          <w:tcPr>
            <w:tcW w:w="4320" w:type="dxa"/>
            <w:noWrap w:val="false"/>
          </w:tcPr>
          <w:p>
            <w:r>
              <w:rPr>
                <w:sz w:val="20"/>
              </w:rPr>
              <w:t>Signed by Governor. (5/11/23)</w:t>
            </w:r>
            <w:br/>
            <w:r>
              <w:rPr>
                <w:sz w:val="20"/>
              </w:rPr>
              <w:t>Passed Senate, yeas 47, nays 0. (3/6/23)</w:t>
            </w:r>
            <w:br/>
            <w:r>
              <w:rPr>
                <w:sz w:val="20"/>
              </w:rPr>
              <w:t>Passed House, yeas 96, nays 0. (4/4/23)</w:t>
            </w:r>
            <w:br/>
            <w:r>
              <w:rPr>
                <w:sz w:val="20"/>
              </w:rPr>
              <w:t>Passed Senate, yeas 49, nays 0. (4/24/23)</w:t>
            </w:r>
          </w:p>
        </w:tc>
        <w:tc>
          <w:tcPr>
            <w:tcW w:w="4320" w:type="dxa"/>
            <w:noWrap w:val="false"/>
          </w:tcPr>
          <w:p>
            <w:pPr>
              <w:spacing w:before="0" w:after="0"/>
            </w:pPr>
            <w:r>
              <w:t/>
            </w:r>
          </w:p>
          <w:p>
            <w:pPr>
              <w:spacing w:before="0" w:after="0"/>
            </w:pPr>
            <w:r>
              <w:t>1-26: This legislation was brought forward by the county attorneys looking to increase the current "weak" penalties against those exploiting children. There was some pushback from the Iowa Associate for Justice against imposing mandatory minimum sentences but stated they are supportive of the other provisions in the bill. Unanimous passage by Senate subcommittee members.</w:t>
            </w:r>
          </w:p>
          <w:p>
            <w:pPr>
              <w:spacing w:before="0" w:after="0"/>
            </w:pPr>
            <w:r>
              <w:t/>
            </w:r>
          </w:p>
        </w:tc>
      </w:tr>
      <w:tr>
        <w:trPr>
          <w:cantSplit w:val="true"/>
        </w:trPr>
        <w:tc>
          <w:tcPr>
            <w:tcW w:w="2160" w:type="dxa"/>
            <w:noWrap w:val="false"/>
          </w:tcPr>
          <w:p>
            <w:hyperlink r:id="rId21">
              <w:r>
                <w:rPr>
                  <w:rStyle w:val="Hyperlink"/>
                </w:rPr>
                <w:t xml:space="preserve">SF 562</w:t>
              </w:r>
            </w:hyperlink>
          </w:p>
          <w:p>
            <w:hyperlink r:id="rId22">
              <w:r>
                <w:rPr>
                  <w:rStyle w:val="Hyperlink"/>
                </w:rPr>
                <w:t xml:space="preserve">CO:HF 727</w:t>
              </w:r>
            </w:hyperlink>
          </w:p>
        </w:tc>
        <w:tc>
          <w:tcPr>
            <w:tcW w:w="3600" w:type="dxa"/>
            <w:noWrap w:val="false"/>
          </w:tcPr>
          <w:p>
            <w:r>
              <w:rPr>
                <w:sz w:val="20"/>
              </w:rPr>
              <w:t>A bill for an act relating to and making appropriations to the justice system, including by providing for payments associated with indigent defense and representation, the funding of activities relating to consumer fraud and antitrust, a corrections capital reinvestment fund, an Iowa law enforcement academy study, a human trafficking study, and the funding of peace officer retirement, and including effective date and retroactive applicability provisions. (Formerly SSB 1214.) Effective date: Enactment, 06/01/2023, 06/30/2023, 07/01/2023. Applicability date: 07/01/2022.</w:t>
            </w:r>
          </w:p>
        </w:tc>
        <w:tc>
          <w:tcPr>
            <w:tcW w:w="4320" w:type="dxa"/>
            <w:noWrap w:val="false"/>
          </w:tcPr>
          <w:p>
            <w:r>
              <w:rPr>
                <w:sz w:val="20"/>
              </w:rPr>
              <w:t>Signed by Governor. (6/1/23)</w:t>
            </w:r>
            <w:br/>
            <w:r>
              <w:rPr>
                <w:sz w:val="20"/>
              </w:rPr>
              <w:t>Passed Senate, yeas 32, nays 16. (5/2/23)</w:t>
            </w:r>
            <w:br/>
            <w:r>
              <w:rPr>
                <w:sz w:val="20"/>
              </w:rPr>
              <w:t>Passed House, yeas 60, nays 33. (5/3/23)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3">
              <w:r>
                <w:rPr>
                  <w:rStyle w:val="Hyperlink"/>
                </w:rPr>
                <w:t xml:space="preserve">SF 545</w:t>
              </w:r>
            </w:hyperlink>
          </w:p>
        </w:tc>
        <w:tc>
          <w:tcPr>
            <w:tcW w:w="3600" w:type="dxa"/>
            <w:noWrap w:val="false"/>
          </w:tcPr>
          <w:p>
            <w:r>
              <w:rPr>
                <w:sz w:val="20"/>
              </w:rPr>
              <w:t>A bill for an act providing for a human trafficking task force and providing information in an annual report to the general assembly. (Formerly SF 340.)</w:t>
            </w:r>
          </w:p>
        </w:tc>
        <w:tc>
          <w:tcPr>
            <w:tcW w:w="4320" w:type="dxa"/>
            <w:noWrap w:val="false"/>
          </w:tcPr>
          <w:p>
            <w:r>
              <w:rPr>
                <w:sz w:val="20"/>
              </w:rPr>
              <w:t>Read first time, referred to Judiciary. (3/21/23)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4">
              <w:r>
                <w:rPr>
                  <w:rStyle w:val="Hyperlink"/>
                </w:rPr>
                <w:t xml:space="preserve">HF 85</w:t>
              </w:r>
            </w:hyperlink>
          </w:p>
        </w:tc>
        <w:tc>
          <w:tcPr>
            <w:tcW w:w="3600" w:type="dxa"/>
            <w:noWrap w:val="false"/>
          </w:tcPr>
          <w:p>
            <w:r>
              <w:rPr>
                <w:sz w:val="20"/>
              </w:rPr>
              <w:t>A bill for an act creating a specialty court for human trafficking.</w:t>
            </w:r>
          </w:p>
        </w:tc>
        <w:tc>
          <w:tcPr>
            <w:tcW w:w="4320" w:type="dxa"/>
            <w:noWrap w:val="false"/>
          </w:tcPr>
          <w:p>
            <w:r>
              <w:rPr>
                <w:sz w:val="20"/>
              </w:rPr>
              <w:t>Introduced, referred to Judiciary. (1/23/23)</w:t>
            </w:r>
          </w:p>
        </w:tc>
        <w:tc>
          <w:tcPr>
            <w:tcW w:w="4320" w:type="dxa"/>
            <w:noWrap w:val="false"/>
          </w:tcPr>
          <w:p>
            <w:pPr>
              <w:spacing w:before="0" w:after="0"/>
            </w:pPr>
            <w:r>
              <w:t/>
            </w:r>
          </w:p>
        </w:tc>
      </w:tr>
      <w:tr>
        <w:trPr>
          <w:cantSplit w:val="true"/>
        </w:trPr>
        <w:tc>
          <w:tcPr>
            <w:tcW w:w="2160" w:type="dxa"/>
            <w:noWrap w:val="false"/>
          </w:tcPr>
          <w:p>
            <w:hyperlink r:id="rId25">
              <w:r>
                <w:rPr>
                  <w:rStyle w:val="Hyperlink"/>
                </w:rPr>
                <w:t xml:space="preserve">HF 569</w:t>
              </w:r>
            </w:hyperlink>
          </w:p>
        </w:tc>
        <w:tc>
          <w:tcPr>
            <w:tcW w:w="3600" w:type="dxa"/>
            <w:noWrap w:val="false"/>
          </w:tcPr>
          <w:p>
            <w:r>
              <w:rPr>
                <w:sz w:val="20"/>
              </w:rPr>
              <w:t>A bill for an act relating to the enticement and sexual exploitation of minors and the dissemination of obscene material to minors and the utilization of undercover law enforcement officers or agents posing as minors, and making penalties applicable.(Formerly HSB 203.)</w:t>
            </w:r>
          </w:p>
        </w:tc>
        <w:tc>
          <w:tcPr>
            <w:tcW w:w="4320" w:type="dxa"/>
            <w:noWrap w:val="false"/>
          </w:tcPr>
          <w:p>
            <w:r>
              <w:rPr>
                <w:sz w:val="20"/>
              </w:rPr>
              <w:t>Rereferred to Judiciary. (5/4/23)</w:t>
            </w:r>
          </w:p>
        </w:tc>
        <w:tc>
          <w:tcPr>
            <w:tcW w:w="4320" w:type="dxa"/>
            <w:noWrap w:val="false"/>
          </w:tcPr>
          <w:p>
            <w:pPr>
              <w:spacing w:before="0" w:after="0"/>
            </w:pPr>
            <w:r>
              <w:t/>
            </w:r>
          </w:p>
        </w:tc>
      </w:tr>
      <w:tr>
        <w:trPr>
          <w:cantSplit w:val="true"/>
        </w:trPr>
        <w:tc>
          <w:tcPr>
            <w:tcW w:w="2160" w:type="dxa"/>
            <w:noWrap w:val="false"/>
          </w:tcPr>
          <w:p>
            <w:hyperlink r:id="rId26">
              <w:r>
                <w:rPr>
                  <w:rStyle w:val="Hyperlink"/>
                </w:rPr>
                <w:t xml:space="preserve">HF 594</w:t>
              </w:r>
            </w:hyperlink>
          </w:p>
        </w:tc>
        <w:tc>
          <w:tcPr>
            <w:tcW w:w="3600" w:type="dxa"/>
            <w:noWrap w:val="false"/>
          </w:tcPr>
          <w:p>
            <w:r>
              <w:rPr>
                <w:sz w:val="20"/>
              </w:rPr>
              <w:t>A bill for an act relating to restitution for the death of a person caused by a victim of human trafficking.(Formerly HF 125.)</w:t>
            </w:r>
          </w:p>
        </w:tc>
        <w:tc>
          <w:tcPr>
            <w:tcW w:w="4320" w:type="dxa"/>
            <w:noWrap w:val="false"/>
          </w:tcPr>
          <w:p>
            <w:r>
              <w:rPr>
                <w:sz w:val="20"/>
              </w:rPr>
              <w:t>Rereferred to Judiciary. (5/4/23)</w:t>
            </w:r>
          </w:p>
        </w:tc>
        <w:tc>
          <w:tcPr>
            <w:tcW w:w="4320" w:type="dxa"/>
            <w:noWrap w:val="false"/>
          </w:tcPr>
          <w:p>
            <w:pPr>
              <w:spacing w:before="0" w:after="0"/>
            </w:pPr>
            <w:r>
              <w:t/>
            </w:r>
          </w:p>
        </w:tc>
      </w:tr>
      <w:tr>
        <w:trPr>
          <w:cantSplit w:val="true"/>
        </w:trPr>
        <w:tc>
          <w:tcPr>
            <w:tcW w:w="2160" w:type="dxa"/>
            <w:noWrap w:val="false"/>
          </w:tcPr>
          <w:p>
            <w:hyperlink r:id="rId27">
              <w:r>
                <w:rPr>
                  <w:rStyle w:val="Hyperlink"/>
                </w:rPr>
                <w:t xml:space="preserve">HF 727</w:t>
              </w:r>
            </w:hyperlink>
          </w:p>
          <w:p>
            <w:hyperlink r:id="rId28">
              <w:r>
                <w:rPr>
                  <w:rStyle w:val="Hyperlink"/>
                </w:rPr>
                <w:t xml:space="preserve">CO:SF 562</w:t>
              </w:r>
            </w:hyperlink>
          </w:p>
        </w:tc>
        <w:tc>
          <w:tcPr>
            <w:tcW w:w="3600" w:type="dxa"/>
            <w:noWrap w:val="false"/>
          </w:tcPr>
          <w:p>
            <w:r>
              <w:rPr>
                <w:sz w:val="20"/>
              </w:rPr>
              <w:t>A bill for an act relating to and making appropriations to the justice system, including by providing for payments associated with indigent defense and representation, the funding of activities relating to consumer fraud and antitrust, a corrections capital reinvestment fund, an Iowa law enforcement academy study, a human trafficking study, and the funding of peace officer retirement, and including effective date and retroactive applicability provisions.(Formerly HSB 251.)</w:t>
            </w:r>
          </w:p>
        </w:tc>
        <w:tc>
          <w:tcPr>
            <w:tcW w:w="4320" w:type="dxa"/>
            <w:noWrap w:val="false"/>
          </w:tcPr>
          <w:p>
            <w:r>
              <w:rPr>
                <w:sz w:val="20"/>
              </w:rPr>
              <w:t>NOBA: House Full Approps (5/3/23)</w:t>
            </w:r>
          </w:p>
        </w:tc>
        <w:tc>
          <w:tcPr>
            <w:tcW w:w="4320" w:type="dxa"/>
            <w:noWrap w:val="false"/>
          </w:tcPr>
          <w:p>
            <w:pPr>
              <w:spacing w:before="0" w:after="0"/>
            </w:pPr>
            <w:r>
              <w:t/>
            </w:r>
          </w:p>
        </w:tc>
      </w:tr>
      <w:tr>
        <w:trPr>
          <w:cantSplit w:val="true"/>
        </w:trPr>
        <w:tc>
          <w:tcPr>
            <w:tcW w:w="2160" w:type="dxa"/>
            <w:noWrap w:val="false"/>
          </w:tcPr>
          <w:p>
            <w:hyperlink r:id="rId29">
              <w:r>
                <w:rPr>
                  <w:rStyle w:val="Hyperlink"/>
                </w:rPr>
                <w:t xml:space="preserve">HSB 196</w:t>
              </w:r>
            </w:hyperlink>
          </w:p>
        </w:tc>
        <w:tc>
          <w:tcPr>
            <w:tcW w:w="3600" w:type="dxa"/>
            <w:noWrap w:val="false"/>
          </w:tcPr>
          <w:p>
            <w:r>
              <w:rPr>
                <w:sz w:val="20"/>
              </w:rPr>
              <w:t>A bill for an act relating to human trafficking and providing penalties.</w:t>
            </w:r>
          </w:p>
        </w:tc>
        <w:tc>
          <w:tcPr>
            <w:tcW w:w="4320" w:type="dxa"/>
            <w:noWrap w:val="false"/>
          </w:tcPr>
          <w:p>
            <w:r>
              <w:rPr>
                <w:sz w:val="20"/>
              </w:rPr>
              <w:t>Subcommittee recommends passage. Vote Total: 2-1. (2/23/23)</w:t>
            </w:r>
          </w:p>
        </w:tc>
        <w:tc>
          <w:tcPr>
            <w:tcW w:w="4320" w:type="dxa"/>
            <w:noWrap w:val="false"/>
          </w:tcPr>
          <w:p>
            <w:pPr>
              <w:spacing w:before="0" w:after="0"/>
            </w:pPr>
            <w:r>
              <w:t/>
            </w:r>
          </w:p>
          <w:p>
            <w:pPr>
              <w:spacing w:before="0" w:after="0"/>
            </w:pPr>
            <w:r>
              <w:t>Representation for NAHT and Soaring Hearts were the only public members present and both spoke in support of the bill. Reps were curious as to why no one from the LE community decided to attend. The bill advanced. </w:t>
            </w:r>
          </w:p>
          <w:p>
            <w:pPr>
              <w:spacing w:before="0" w:after="0"/>
            </w:pPr>
            <w:r>
              <w:t/>
            </w:r>
          </w:p>
        </w:tc>
      </w:tr>
      <w:tr>
        <w:trPr>
          <w:cantSplit w:val="true"/>
        </w:trPr>
        <w:tc>
          <w:tcPr>
            <w:tcW w:w="2160" w:type="dxa"/>
            <w:noWrap w:val="false"/>
          </w:tcPr>
          <w:p>
            <w:hyperlink r:id="rId30">
              <w:r>
                <w:rPr>
                  <w:rStyle w:val="Hyperlink"/>
                </w:rPr>
                <w:t xml:space="preserve">SF 50</w:t>
              </w:r>
            </w:hyperlink>
          </w:p>
        </w:tc>
        <w:tc>
          <w:tcPr>
            <w:tcW w:w="3600" w:type="dxa"/>
            <w:noWrap w:val="false"/>
          </w:tcPr>
          <w:p>
            <w:r>
              <w:rPr>
                <w:sz w:val="20"/>
              </w:rPr>
              <w:t>A bill for an act relating to requirements for filters on mobile devices activated in the state, providing for civil liability for manufacturers of mobile devices for certain violations, and including penalties.</w:t>
            </w:r>
          </w:p>
        </w:tc>
        <w:tc>
          <w:tcPr>
            <w:tcW w:w="4320" w:type="dxa"/>
            <w:noWrap w:val="false"/>
          </w:tcPr>
          <w:p>
            <w:r>
              <w:rPr>
                <w:sz w:val="20"/>
              </w:rPr>
              <w:t>Introduced, referred to Technology. (1/11/23)</w:t>
            </w:r>
          </w:p>
        </w:tc>
        <w:tc>
          <w:tcPr>
            <w:tcW w:w="4320" w:type="dxa"/>
            <w:noWrap w:val="false"/>
          </w:tcPr>
          <w:p>
            <w:pPr>
              <w:spacing w:before="0" w:after="0"/>
            </w:pPr>
            <w:r>
              <w:t>Support/For</w:t>
            </w:r>
          </w:p>
        </w:tc>
      </w:tr>
      <w:tr>
        <w:trPr>
          <w:cantSplit w:val="true"/>
        </w:trPr>
        <w:tc>
          <w:tcPr>
            <w:tcW w:w="2160" w:type="dxa"/>
            <w:noWrap w:val="false"/>
          </w:tcPr>
          <w:p>
            <w:hyperlink r:id="rId31">
              <w:r>
                <w:rPr>
                  <w:rStyle w:val="Hyperlink"/>
                </w:rPr>
                <w:t xml:space="preserve">SF 232</w:t>
              </w:r>
            </w:hyperlink>
          </w:p>
        </w:tc>
        <w:tc>
          <w:tcPr>
            <w:tcW w:w="3600" w:type="dxa"/>
            <w:noWrap w:val="false"/>
          </w:tcPr>
          <w:p>
            <w:r>
              <w:rPr>
                <w:sz w:val="20"/>
              </w:rPr>
              <w:t>A bill for an act relating to criminal and civil liability for facilitating human trafficking, and providing penalties.</w:t>
            </w:r>
          </w:p>
        </w:tc>
        <w:tc>
          <w:tcPr>
            <w:tcW w:w="4320" w:type="dxa"/>
            <w:noWrap w:val="false"/>
          </w:tcPr>
          <w:p>
            <w:r>
              <w:rPr>
                <w:sz w:val="20"/>
              </w:rPr>
              <w:t>Subcommittee recommends passage. []. (2/22/23)</w:t>
            </w:r>
          </w:p>
        </w:tc>
        <w:tc>
          <w:tcPr>
            <w:tcW w:w="4320" w:type="dxa"/>
            <w:noWrap w:val="false"/>
          </w:tcPr>
          <w:p>
            <w:pPr>
              <w:spacing w:before="0" w:after="0"/>
            </w:pPr>
            <w:r>
              <w:t/>
            </w:r>
          </w:p>
          <w:p>
            <w:pPr>
              <w:spacing w:before="0" w:after="0"/>
            </w:pPr>
            <w:r>
              <w:t>In his opening comments, Sen. Reichman stated tech companies have not been held criminally liable for facilitating human trafficking, and a recent Texas case has opened the door to pursue accountability – hence the bill. There was no law enforcement entity present at the meeting and senators had questions only they would be able to answer. Ultimately they decided to move the bill forward to keep the conversation alive.</w:t>
            </w:r>
          </w:p>
          <w:p>
            <w:pPr>
              <w:spacing w:before="0" w:after="0"/>
            </w:pPr>
            <w:r>
              <w:t/>
            </w:r>
          </w:p>
        </w:tc>
      </w:tr>
      <w:tr>
        <w:trPr>
          <w:cantSplit w:val="true"/>
        </w:trPr>
        <w:tc>
          <w:tcPr>
            <w:tcW w:w="2160" w:type="dxa"/>
            <w:noWrap w:val="false"/>
          </w:tcPr>
          <w:p>
            <w:hyperlink r:id="rId32">
              <w:r>
                <w:rPr>
                  <w:rStyle w:val="Hyperlink"/>
                </w:rPr>
                <w:t xml:space="preserve">SF 357</w:t>
              </w:r>
            </w:hyperlink>
          </w:p>
          <w:p>
            <w:hyperlink r:id="rId33">
              <w:r>
                <w:rPr>
                  <w:rStyle w:val="Hyperlink"/>
                </w:rPr>
                <w:t xml:space="preserve">CO:SF 14</w:t>
              </w:r>
            </w:hyperlink>
          </w:p>
        </w:tc>
        <w:tc>
          <w:tcPr>
            <w:tcW w:w="3600" w:type="dxa"/>
            <w:noWrap w:val="false"/>
          </w:tcPr>
          <w:p>
            <w:r>
              <w:rPr>
                <w:sz w:val="20"/>
              </w:rPr>
              <w:t>A bill for an act creating a capital murder offense by establishing the penalty of death for murder in the first degree offenses involving kidnapping and sexual abuse offenses against the same victim who is a minor, providing penalties, and including effective date and applicability provisions.(Formerly SF 14.)</w:t>
            </w:r>
          </w:p>
        </w:tc>
        <w:tc>
          <w:tcPr>
            <w:tcW w:w="4320" w:type="dxa"/>
            <w:noWrap w:val="false"/>
          </w:tcPr>
          <w:p>
            <w:r>
              <w:rPr>
                <w:sz w:val="20"/>
              </w:rPr>
              <w:t>Referred to Judiciary. (6/5/23)</w:t>
            </w:r>
          </w:p>
        </w:tc>
        <w:tc>
          <w:tcPr>
            <w:tcW w:w="4320" w:type="dxa"/>
            <w:noWrap w:val="false"/>
          </w:tcPr>
          <w:p>
            <w:pPr>
              <w:spacing w:before="0" w:after="0"/>
            </w:pPr>
            <w:r>
              <w:t/>
            </w:r>
          </w:p>
        </w:tc>
      </w:tr>
      <w:tr>
        <w:trPr>
          <w:cantSplit w:val="true"/>
        </w:trPr>
        <w:tc>
          <w:tcPr>
            <w:tcW w:w="2160" w:type="dxa"/>
            <w:noWrap w:val="false"/>
          </w:tcPr>
          <w:p>
            <w:hyperlink r:id="rId34">
              <w:r>
                <w:rPr>
                  <w:rStyle w:val="Hyperlink"/>
                </w:rPr>
                <w:t xml:space="preserve">SF 470</w:t>
              </w:r>
            </w:hyperlink>
          </w:p>
          <w:p>
            <w:hyperlink r:id="rId35">
              <w:r>
                <w:rPr>
                  <w:rStyle w:val="Hyperlink"/>
                </w:rPr>
                <w:t xml:space="preserve">CO:SF 221</w:t>
              </w:r>
            </w:hyperlink>
          </w:p>
        </w:tc>
        <w:tc>
          <w:tcPr>
            <w:tcW w:w="3600" w:type="dxa"/>
            <w:noWrap w:val="false"/>
          </w:tcPr>
          <w:p>
            <w:r>
              <w:rPr>
                <w:sz w:val="20"/>
              </w:rPr>
              <w:t>A bill for an act relating to sexual exploitation of a minor, and making penalties applicable.(Formerly SF 221.)</w:t>
            </w:r>
          </w:p>
        </w:tc>
        <w:tc>
          <w:tcPr>
            <w:tcW w:w="4320" w:type="dxa"/>
            <w:noWrap w:val="false"/>
          </w:tcPr>
          <w:p>
            <w:r>
              <w:rPr>
                <w:sz w:val="20"/>
              </w:rPr>
              <w:t>Referred to Judiciary. (6/5/23)</w:t>
            </w:r>
          </w:p>
        </w:tc>
        <w:tc>
          <w:tcPr>
            <w:tcW w:w="4320" w:type="dxa"/>
            <w:noWrap w:val="false"/>
          </w:tcPr>
          <w:p>
            <w:pPr>
              <w:spacing w:before="0" w:after="0"/>
            </w:pPr>
            <w:r>
              <w:t/>
            </w:r>
          </w:p>
        </w:tc>
      </w:tr>
      <w:tr>
        <w:trPr>
          <w:cantSplit w:val="true"/>
        </w:trPr>
        <w:tc>
          <w:tcPr>
            <w:tcW w:w="2160" w:type="dxa"/>
            <w:noWrap w:val="false"/>
          </w:tcPr>
          <w:p>
            <w:hyperlink r:id="rId36">
              <w:r>
                <w:rPr>
                  <w:rStyle w:val="Hyperlink"/>
                </w:rPr>
                <w:t xml:space="preserve">SF 522</w:t>
              </w:r>
            </w:hyperlink>
          </w:p>
        </w:tc>
        <w:tc>
          <w:tcPr>
            <w:tcW w:w="3600" w:type="dxa"/>
            <w:noWrap w:val="false"/>
          </w:tcPr>
          <w:p>
            <w:r>
              <w:rPr>
                <w:sz w:val="20"/>
              </w:rPr>
              <w:t>A bill for an act relating to restitution for the death of a victim.(Formerly SSB 1069.)</w:t>
            </w:r>
          </w:p>
        </w:tc>
        <w:tc>
          <w:tcPr>
            <w:tcW w:w="4320" w:type="dxa"/>
            <w:noWrap w:val="false"/>
          </w:tcPr>
          <w:p>
            <w:r>
              <w:rPr>
                <w:sz w:val="20"/>
              </w:rPr>
              <w:t>Referred to Judiciary. (6/5/23)</w:t>
            </w:r>
          </w:p>
        </w:tc>
        <w:tc>
          <w:tcPr>
            <w:tcW w:w="4320" w:type="dxa"/>
            <w:noWrap w:val="false"/>
          </w:tcPr>
          <w:p>
            <w:pPr>
              <w:spacing w:before="0" w:after="0"/>
            </w:pPr>
            <w:r>
              <w:t/>
            </w:r>
          </w:p>
        </w:tc>
      </w:tr>
      <w:tr>
        <w:trPr>
          <w:cantSplit w:val="true"/>
        </w:trPr>
        <w:tc>
          <w:tcPr>
            <w:tcW w:w="2160" w:type="dxa"/>
            <w:noWrap w:val="false"/>
          </w:tcPr>
          <w:p>
            <w:hyperlink r:id="rId37">
              <w:r>
                <w:rPr>
                  <w:rStyle w:val="Hyperlink"/>
                </w:rPr>
                <w:t xml:space="preserve">SF 524</w:t>
              </w:r>
            </w:hyperlink>
          </w:p>
        </w:tc>
        <w:tc>
          <w:tcPr>
            <w:tcW w:w="3600" w:type="dxa"/>
            <w:noWrap w:val="false"/>
          </w:tcPr>
          <w:p>
            <w:r>
              <w:rPr>
                <w:sz w:val="20"/>
              </w:rPr>
              <w:t>A bill for an act relating to the statute of limitations in a civil action involving certain sexual offenses against a minor.(Formerly SSB 1194.)</w:t>
            </w:r>
          </w:p>
        </w:tc>
        <w:tc>
          <w:tcPr>
            <w:tcW w:w="4320" w:type="dxa"/>
            <w:noWrap w:val="false"/>
          </w:tcPr>
          <w:p>
            <w:r>
              <w:rPr>
                <w:sz w:val="20"/>
              </w:rPr>
              <w:t>Referred to Judiciary. (6/5/23)</w:t>
            </w:r>
          </w:p>
        </w:tc>
        <w:tc>
          <w:tcPr>
            <w:tcW w:w="4320" w:type="dxa"/>
            <w:noWrap w:val="false"/>
          </w:tcPr>
          <w:p>
            <w:pPr>
              <w:spacing w:before="0" w:after="0"/>
            </w:pPr>
            <w:r>
              <w:t/>
            </w:r>
          </w:p>
        </w:tc>
      </w:tr>
      <w:tr>
        <w:trPr>
          <w:cantSplit w:val="true"/>
        </w:trPr>
        <w:tc>
          <w:tcPr>
            <w:tcW w:w="2160" w:type="dxa"/>
            <w:noWrap w:val="false"/>
          </w:tcPr>
          <w:p>
            <w:hyperlink r:id="rId38">
              <w:r>
                <w:rPr>
                  <w:rStyle w:val="Hyperlink"/>
                </w:rPr>
                <w:t xml:space="preserve">SSB 1144</w:t>
              </w:r>
            </w:hyperlink>
          </w:p>
        </w:tc>
        <w:tc>
          <w:tcPr>
            <w:tcW w:w="3600" w:type="dxa"/>
            <w:noWrap w:val="false"/>
          </w:tcPr>
          <w:p>
            <w:r>
              <w:rPr>
                <w:sz w:val="20"/>
              </w:rPr>
              <w:t>A joint resolution proposing an amendment to the Constitution of the State of Iowa eliminating involuntary servitude as a punishment for crime.</w:t>
            </w:r>
          </w:p>
        </w:tc>
        <w:tc>
          <w:tcPr>
            <w:tcW w:w="4320" w:type="dxa"/>
            <w:noWrap w:val="false"/>
          </w:tcPr>
          <w:p>
            <w:r>
              <w:rPr>
                <w:sz w:val="20"/>
              </w:rPr>
              <w:t>Subcommittee recommends passage. []. (2/22/23)</w:t>
            </w:r>
          </w:p>
        </w:tc>
        <w:tc>
          <w:tcPr>
            <w:tcW w:w="4320" w:type="dxa"/>
            <w:noWrap w:val="false"/>
          </w:tcPr>
          <w:p>
            <w:pPr>
              <w:spacing w:before="0" w:after="0"/>
            </w:pPr>
            <w:r>
              <w:t/>
            </w:r>
          </w:p>
          <w:p>
            <w:pPr>
              <w:spacing w:before="0" w:after="0"/>
            </w:pPr>
            <w:r>
              <w:t>After maybe a 5 minute discussion, the bill advanced without objection.</w:t>
            </w:r>
          </w:p>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594" Type="http://schemas.openxmlformats.org/officeDocument/2006/relationships/hyperlink" Id="rId7"/><Relationship TargetMode="External" Target="https://www.legis.iowa.gov/legislation/BillBook?ga=90&amp;ba=HF630" Type="http://schemas.openxmlformats.org/officeDocument/2006/relationships/hyperlink" Id="rId8"/><Relationship TargetMode="External" Target="https://www.legis.iowa.gov/legislation/BillBook?ga=90&amp;ba=HF406" Type="http://schemas.openxmlformats.org/officeDocument/2006/relationships/hyperlink" Id="rId9"/><Relationship TargetMode="External" Target="https://www.legis.iowa.gov/legislation/BillBook?ga=90&amp;ba=SF50" Type="http://schemas.openxmlformats.org/officeDocument/2006/relationships/hyperlink" Id="rId10"/><Relationship TargetMode="External" Target="https://www.legis.iowa.gov/legislation/BillBook?ga=90&amp;ba=SF522" Type="http://schemas.openxmlformats.org/officeDocument/2006/relationships/hyperlink" Id="rId11"/><Relationship TargetMode="External" Target="https://www.legis.iowa.gov/legislation/BillBook?ga=90&amp;ba=SF545" Type="http://schemas.openxmlformats.org/officeDocument/2006/relationships/hyperlink" Id="rId12"/><Relationship TargetMode="External" Target="https://www.legis.iowa.gov/legislation/BillBook?ga=90&amp;ba=SF562" Type="http://schemas.openxmlformats.org/officeDocument/2006/relationships/hyperlink" Id="rId13"/><Relationship TargetMode="External" Target="https://www.legis.iowa.gov/legislation/BillBook?ga=90&amp;ba=HF727" Type="http://schemas.openxmlformats.org/officeDocument/2006/relationships/hyperlink" Id="rId14"/><Relationship TargetMode="External" Target="https://www.legis.iowa.gov/legislation/BillBook?ga=90&amp;ba=HF176" Type="http://schemas.openxmlformats.org/officeDocument/2006/relationships/hyperlink" Id="rId15"/><Relationship TargetMode="External" Target="https://www.legis.iowa.gov/legislation/BillBook?ga=90&amp;ba=SF229" Type="http://schemas.openxmlformats.org/officeDocument/2006/relationships/hyperlink" Id="rId16"/><Relationship TargetMode="External" Target="https://www.legis.iowa.gov/legislation/BillBook?ga=90&amp;ba=HF630" Type="http://schemas.openxmlformats.org/officeDocument/2006/relationships/hyperlink" Id="rId17"/><Relationship TargetMode="External" Target="https://www.legis.iowa.gov/legislation/BillBook?ga=90&amp;ba=HF406" Type="http://schemas.openxmlformats.org/officeDocument/2006/relationships/hyperlink" Id="rId18"/><Relationship TargetMode="External" Target="https://www.legis.iowa.gov/legislation/BillBook?ga=90&amp;ba=SF84" Type="http://schemas.openxmlformats.org/officeDocument/2006/relationships/hyperlink" Id="rId19"/><Relationship TargetMode="External" Target="https://www.legis.iowa.gov/legislation/BillBook?ga=90&amp;ba=HF321" Type="http://schemas.openxmlformats.org/officeDocument/2006/relationships/hyperlink" Id="rId20"/><Relationship TargetMode="External" Target="https://www.legis.iowa.gov/legislation/BillBook?ga=90&amp;ba=SF562" Type="http://schemas.openxmlformats.org/officeDocument/2006/relationships/hyperlink" Id="rId21"/><Relationship TargetMode="External" Target="https://www.legis.iowa.gov/legislation/BillBook?ga=90&amp;ba=HF727" Type="http://schemas.openxmlformats.org/officeDocument/2006/relationships/hyperlink" Id="rId22"/><Relationship TargetMode="External" Target="https://www.legis.iowa.gov/legislation/BillBook?ga=90&amp;ba=SF545" Type="http://schemas.openxmlformats.org/officeDocument/2006/relationships/hyperlink" Id="rId23"/><Relationship TargetMode="External" Target="https://www.legis.iowa.gov/legislation/BillBook?ga=90&amp;ba=HF85" Type="http://schemas.openxmlformats.org/officeDocument/2006/relationships/hyperlink" Id="rId24"/><Relationship TargetMode="External" Target="https://www.legis.iowa.gov/legislation/BillBook?ga=90&amp;ba=HF569" Type="http://schemas.openxmlformats.org/officeDocument/2006/relationships/hyperlink" Id="rId25"/><Relationship TargetMode="External" Target="https://www.legis.iowa.gov/legislation/BillBook?ga=90&amp;ba=HF594" Type="http://schemas.openxmlformats.org/officeDocument/2006/relationships/hyperlink" Id="rId26"/><Relationship TargetMode="External" Target="https://www.legis.iowa.gov/legislation/BillBook?ga=90&amp;ba=HF727" Type="http://schemas.openxmlformats.org/officeDocument/2006/relationships/hyperlink" Id="rId27"/><Relationship TargetMode="External" Target="https://www.legis.iowa.gov/legislation/BillBook?ga=90&amp;ba=SF562" Type="http://schemas.openxmlformats.org/officeDocument/2006/relationships/hyperlink" Id="rId28"/><Relationship TargetMode="External" Target="https://www.legis.iowa.gov/legislation/BillBook?ga=90&amp;ba=HSB196" Type="http://schemas.openxmlformats.org/officeDocument/2006/relationships/hyperlink" Id="rId29"/><Relationship TargetMode="External" Target="https://www.legis.iowa.gov/legislation/BillBook?ga=90&amp;ba=SF50" Type="http://schemas.openxmlformats.org/officeDocument/2006/relationships/hyperlink" Id="rId30"/><Relationship TargetMode="External" Target="https://www.legis.iowa.gov/legislation/BillBook?ga=90&amp;ba=SF232" Type="http://schemas.openxmlformats.org/officeDocument/2006/relationships/hyperlink" Id="rId31"/><Relationship TargetMode="External" Target="https://www.legis.iowa.gov/legislation/BillBook?ga=90&amp;ba=SF357" Type="http://schemas.openxmlformats.org/officeDocument/2006/relationships/hyperlink" Id="rId32"/><Relationship TargetMode="External" Target="https://www.legis.iowa.gov/legislation/BillBook?ga=90&amp;ba=SF14" Type="http://schemas.openxmlformats.org/officeDocument/2006/relationships/hyperlink" Id="rId33"/><Relationship TargetMode="External" Target="https://www.legis.iowa.gov/legislation/BillBook?ga=90&amp;ba=SF470" Type="http://schemas.openxmlformats.org/officeDocument/2006/relationships/hyperlink" Id="rId34"/><Relationship TargetMode="External" Target="https://www.legis.iowa.gov/legislation/BillBook?ga=90&amp;ba=SF221" Type="http://schemas.openxmlformats.org/officeDocument/2006/relationships/hyperlink" Id="rId35"/><Relationship TargetMode="External" Target="https://www.legis.iowa.gov/legislation/BillBook?ga=90&amp;ba=SF522" Type="http://schemas.openxmlformats.org/officeDocument/2006/relationships/hyperlink" Id="rId36"/><Relationship TargetMode="External" Target="https://www.legis.iowa.gov/legislation/BillBook?ga=90&amp;ba=SF524" Type="http://schemas.openxmlformats.org/officeDocument/2006/relationships/hyperlink" Id="rId37"/><Relationship TargetMode="External" Target="https://www.legis.iowa.gov/legislation/BillBook?ga=90&amp;ba=SSB1144" Type="http://schemas.openxmlformats.org/officeDocument/2006/relationships/hyperlink" Id="rId38"/></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