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273</w:t>
              </w:r>
            </w:hyperlink>
          </w:p>
          <w:p>
            <w:hyperlink r:id="rId8">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HF 608</w:t>
              </w:r>
            </w:hyperlink>
          </w:p>
          <w:p>
            <w:hyperlink r:id="rId10">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HF 379.)</w:t>
            </w:r>
          </w:p>
        </w:tc>
        <w:tc>
          <w:tcPr>
            <w:tcW w:w="4320" w:type="dxa"/>
            <w:noWrap w:val="false"/>
          </w:tcPr>
          <w:p>
            <w:r>
              <w:rPr>
                <w:sz w:val="20"/>
              </w:rPr>
              <w:t>Referred to Education. (6/5/23)</w:t>
            </w:r>
            <w:br/>
            <w:r>
              <w:rPr>
                <w:sz w:val="20"/>
              </w:rPr>
              <w:t>Passed House, yeas 96, nays 1. (3/14/23)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SF 210</w:t>
              </w:r>
            </w:hyperlink>
          </w:p>
          <w:p>
            <w:hyperlink r:id="rId12">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Support/For</w:t>
            </w:r>
          </w:p>
        </w:tc>
      </w:tr>
      <w:tr>
        <w:trPr>
          <w:cantSplit w:val="true"/>
        </w:trPr>
        <w:tc>
          <w:tcPr>
            <w:tcW w:w="2160" w:type="dxa"/>
            <w:noWrap w:val="false"/>
          </w:tcPr>
          <w:p>
            <w:hyperlink r:id="rId13">
              <w:r>
                <w:rPr>
                  <w:rStyle w:val="Hyperlink"/>
                </w:rPr>
                <w:t xml:space="preserve">SF 295</w:t>
              </w:r>
            </w:hyperlink>
          </w:p>
        </w:tc>
        <w:tc>
          <w:tcPr>
            <w:tcW w:w="3600" w:type="dxa"/>
            <w:noWrap w:val="false"/>
          </w:tcPr>
          <w:p>
            <w:r>
              <w:rPr>
                <w:sz w:val="20"/>
              </w:rPr>
              <w:t>A bill for an act concerning the creation, administration, and termination of adult and minor guardianships and conservatorships.(Formerly SSB 1146.)</w:t>
            </w:r>
          </w:p>
        </w:tc>
        <w:tc>
          <w:tcPr>
            <w:tcW w:w="4320" w:type="dxa"/>
            <w:noWrap w:val="false"/>
          </w:tcPr>
          <w:p>
            <w:r>
              <w:rPr>
                <w:sz w:val="20"/>
              </w:rPr>
              <w:t>Subcommittee recommends amendment and passage. Vote Total: 3-0. (3/27/23)</w:t>
            </w:r>
            <w:br/>
            <w:r>
              <w:rPr>
                <w:sz w:val="20"/>
              </w:rPr>
              <w:t>Passed Senate, yeas 47, nays 0. (3/6/23)</w:t>
            </w:r>
          </w:p>
        </w:tc>
        <w:tc>
          <w:tcPr>
            <w:tcW w:w="4320" w:type="dxa"/>
            <w:noWrap w:val="false"/>
          </w:tcPr>
          <w:p>
            <w:pPr>
              <w:spacing w:before="0" w:after="0"/>
            </w:pPr>
            <w:r>
              <w:t>Support/For</w:t>
            </w:r>
          </w:p>
          <w:p>
            <w:pPr>
              <w:spacing w:before="0" w:after="0"/>
            </w:pPr>
            <w:r>
              <w:t>Subcommittee members voted 3-0 to advance the bill with the intention of further amendment. In their comments, the Judicial Branch noted they have brought a list of concerns regarding conservatorship/guardianship for the past number of years - all concerns listed have been addressed in either this bill or in amendment language they've seen from Rep. Gustoff. </w:t>
            </w:r>
          </w:p>
          <w:p>
            <w:pPr>
              <w:spacing w:before="0" w:after="0"/>
            </w:pPr>
            <w:r>
              <w:t/>
            </w:r>
          </w:p>
        </w:tc>
      </w:tr>
      <w:tr>
        <w:trPr>
          <w:cantSplit w:val="true"/>
        </w:trPr>
        <w:tc>
          <w:tcPr>
            <w:tcW w:w="2160" w:type="dxa"/>
            <w:noWrap w:val="false"/>
          </w:tcPr>
          <w:p>
            <w:hyperlink r:id="rId14">
              <w:r>
                <w:rPr>
                  <w:rStyle w:val="Hyperlink"/>
                </w:rPr>
                <w:t xml:space="preserve">SF 547</w:t>
              </w:r>
            </w:hyperlink>
          </w:p>
          <w:p>
            <w:hyperlink r:id="rId15">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br/>
            <w:r>
              <w:rPr>
                <w:sz w:val="20"/>
              </w:rPr>
              <w:t>Passed Senate, yeas 47, nays 3. (3/22/23)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471</w:t>
              </w:r>
            </w:hyperlink>
          </w:p>
          <w:p>
            <w:hyperlink r:id="rId17">
              <w:r>
                <w:rPr>
                  <w:rStyle w:val="Hyperlink"/>
                </w:rPr>
                <w:t xml:space="preserve">CO:SF 471</w:t>
              </w:r>
            </w:hyperlink>
          </w:p>
        </w:tc>
        <w:tc>
          <w:tcPr>
            <w:tcW w:w="3600" w:type="dxa"/>
            <w:noWrap w:val="false"/>
          </w:tcPr>
          <w:p>
            <w:r>
              <w:rPr>
                <w:sz w:val="20"/>
              </w:rPr>
              <w:t>A bill for an act relating to mental health and disability services provided by the state and judicial procedures relating to child in need of assistance proceedings, adoptions, and the confinement of persons found incompetent to stand trial. (Formerly HSB 176.) Effective date: 07/01/2023.</w:t>
            </w:r>
          </w:p>
        </w:tc>
        <w:tc>
          <w:tcPr>
            <w:tcW w:w="4320" w:type="dxa"/>
            <w:noWrap w:val="false"/>
          </w:tcPr>
          <w:p>
            <w:r>
              <w:rPr>
                <w:sz w:val="20"/>
              </w:rPr>
              <w:t>Signed by Governor. (6/1/23)</w:t>
            </w:r>
            <w:br/>
            <w:r>
              <w:rPr>
                <w:sz w:val="20"/>
              </w:rPr>
              <w:t>Passed House, yeas 98, nays 0. (3/7/23)</w:t>
            </w:r>
            <w:br/>
            <w:r>
              <w:rPr>
                <w:sz w:val="20"/>
              </w:rPr>
              <w:t>Passed Senate, yeas 49, nays 0. (4/26/23)</w:t>
            </w:r>
          </w:p>
        </w:tc>
        <w:tc>
          <w:tcPr>
            <w:tcW w:w="4320" w:type="dxa"/>
            <w:noWrap w:val="false"/>
          </w:tcPr>
          <w:p>
            <w:pPr>
              <w:spacing w:before="0" w:after="0"/>
            </w:pPr>
            <w:r>
              <w:t>Support/For</w:t>
            </w:r>
          </w:p>
        </w:tc>
      </w:tr>
      <w:tr>
        <w:trPr>
          <w:cantSplit w:val="true"/>
        </w:trPr>
        <w:tc>
          <w:tcPr>
            <w:tcW w:w="2160" w:type="dxa"/>
            <w:noWrap w:val="false"/>
          </w:tcPr>
          <w:p>
            <w:hyperlink r:id="rId18">
              <w:r>
                <w:rPr>
                  <w:rStyle w:val="Hyperlink"/>
                </w:rPr>
                <w:t xml:space="preserve">HF 685</w:t>
              </w:r>
            </w:hyperlink>
          </w:p>
        </w:tc>
        <w:tc>
          <w:tcPr>
            <w:tcW w:w="3600" w:type="dxa"/>
            <w:noWrap w:val="false"/>
          </w:tcPr>
          <w:p>
            <w:r>
              <w:rPr>
                <w:sz w:val="20"/>
              </w:rPr>
              <w:t>A bill for an act relating to health care services and financing, including nursing facility licensing and financing and the Medicaid program including third-party recovery and taxation of Medicaid managed care organization premiums. (Formerly HF 525, HSB 177.) Effective date: 07/01/2023.</w:t>
            </w:r>
          </w:p>
        </w:tc>
        <w:tc>
          <w:tcPr>
            <w:tcW w:w="4320" w:type="dxa"/>
            <w:noWrap w:val="false"/>
          </w:tcPr>
          <w:p>
            <w:r>
              <w:rPr>
                <w:sz w:val="20"/>
              </w:rPr>
              <w:t>Signed by Governor. (6/1/23)</w:t>
            </w:r>
            <w:br/>
            <w:r>
              <w:rPr>
                <w:sz w:val="20"/>
              </w:rPr>
              <w:t>Passed House, yeas 98, nays 0. (4/11/23)</w:t>
            </w:r>
            <w:br/>
            <w:r>
              <w:rPr>
                <w:sz w:val="20"/>
              </w:rPr>
              <w:t>Passed Senate, yeas 49, nays 0. (4/26/23)</w:t>
            </w:r>
            <w:br/>
            <w:r>
              <w:rPr>
                <w:sz w:val="20"/>
              </w:rPr>
              <w:t>Passed House, yeas 91, nays 3. (5/1/23)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Oppose/Against</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20">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21">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2">
              <w:r>
                <w:rPr>
                  <w:rStyle w:val="Hyperlink"/>
                </w:rPr>
                <w:t xml:space="preserve">HF 252</w:t>
              </w:r>
            </w:hyperlink>
          </w:p>
          <w:p>
            <w:hyperlink r:id="rId23">
              <w:r>
                <w:rPr>
                  <w:rStyle w:val="Hyperlink"/>
                </w:rPr>
                <w:t xml:space="preserve">CO:HF 16</w:t>
              </w:r>
            </w:hyperlink>
          </w:p>
        </w:tc>
        <w:tc>
          <w:tcPr>
            <w:tcW w:w="3600" w:type="dxa"/>
            <w:noWrap w:val="false"/>
          </w:tcPr>
          <w:p>
            <w:r>
              <w:rPr>
                <w:sz w:val="20"/>
              </w:rPr>
              <w:t>A bill for an act establishing the comprehensive transition and postsecondary program scholarship program. (Formerly HF 16.)</w:t>
            </w:r>
          </w:p>
        </w:tc>
        <w:tc>
          <w:tcPr>
            <w:tcW w:w="4320" w:type="dxa"/>
            <w:noWrap w:val="false"/>
          </w:tcPr>
          <w:p>
            <w:r>
              <w:rPr>
                <w:sz w:val="20"/>
              </w:rPr>
              <w:t>Subcommittee recommends passage. []. (3/8/23)</w:t>
            </w:r>
          </w:p>
        </w:tc>
        <w:tc>
          <w:tcPr>
            <w:tcW w:w="4320" w:type="dxa"/>
            <w:noWrap w:val="false"/>
          </w:tcPr>
          <w:p>
            <w:pPr>
              <w:spacing w:before="0" w:after="0"/>
            </w:pPr>
            <w:r>
              <w:t>Support/For</w:t>
            </w:r>
          </w:p>
        </w:tc>
      </w:tr>
      <w:tr>
        <w:trPr>
          <w:cantSplit w:val="true"/>
        </w:trPr>
        <w:tc>
          <w:tcPr>
            <w:tcW w:w="2160" w:type="dxa"/>
            <w:noWrap w:val="false"/>
          </w:tcPr>
          <w:p>
            <w:hyperlink r:id="rId24">
              <w:r>
                <w:rPr>
                  <w:rStyle w:val="Hyperlink"/>
                </w:rPr>
                <w:t xml:space="preserve">HF 370</w:t>
              </w:r>
            </w:hyperlink>
          </w:p>
        </w:tc>
        <w:tc>
          <w:tcPr>
            <w:tcW w:w="3600" w:type="dxa"/>
            <w:noWrap w:val="false"/>
          </w:tcPr>
          <w:p>
            <w:r>
              <w:rPr>
                <w:sz w:val="20"/>
              </w:rPr>
              <w:t>A bill for an act relating to entities supported in whole or in part by public moneys, including the sale of public bonds, the duties and responsibilities of the directors and officers of school boards, school districts, the department of education, the department of health and human services, accredited nonpublic schools, charter schools, community colleges, institutions under the control of the state board of regents, area education agencies, and election commissioners, and the membership and voting units of county and city conference boards. (Formerly HSB 118.)</w:t>
            </w:r>
          </w:p>
        </w:tc>
        <w:tc>
          <w:tcPr>
            <w:tcW w:w="4320" w:type="dxa"/>
            <w:noWrap w:val="false"/>
          </w:tcPr>
          <w:p>
            <w:r>
              <w:rPr>
                <w:sz w:val="20"/>
              </w:rPr>
              <w:t>Subcommittee: Cournoyer, Quirmbach, and Rowley. (3/21/23)</w:t>
            </w:r>
          </w:p>
        </w:tc>
        <w:tc>
          <w:tcPr>
            <w:tcW w:w="4320" w:type="dxa"/>
            <w:noWrap w:val="false"/>
          </w:tcPr>
          <w:p>
            <w:pPr>
              <w:spacing w:before="0" w:after="0"/>
            </w:pPr>
            <w:r>
              <w:t>Oppose/Against</w:t>
            </w:r>
          </w:p>
        </w:tc>
      </w:tr>
      <w:tr>
        <w:trPr>
          <w:cantSplit w:val="true"/>
        </w:trPr>
        <w:tc>
          <w:tcPr>
            <w:tcW w:w="2160" w:type="dxa"/>
            <w:noWrap w:val="false"/>
          </w:tcPr>
          <w:p>
            <w:hyperlink r:id="rId25">
              <w:r>
                <w:rPr>
                  <w:rStyle w:val="Hyperlink"/>
                </w:rPr>
                <w:t xml:space="preserve">HF 566</w:t>
              </w:r>
            </w:hyperlink>
          </w:p>
        </w:tc>
        <w:tc>
          <w:tcPr>
            <w:tcW w:w="3600" w:type="dxa"/>
            <w:noWrap w:val="false"/>
          </w:tcPr>
          <w:p>
            <w:r>
              <w:rPr>
                <w:sz w:val="20"/>
              </w:rPr>
              <w:t>A bill for an act relating to bodies of the state governmental structure under the purview of the department of health and human services. (Formerly HF 386.)</w:t>
            </w:r>
          </w:p>
        </w:tc>
        <w:tc>
          <w:tcPr>
            <w:tcW w:w="4320" w:type="dxa"/>
            <w:noWrap w:val="false"/>
          </w:tcPr>
          <w:p>
            <w:r>
              <w:rPr>
                <w:sz w:val="20"/>
              </w:rPr>
              <w:t>Subcommittee: Rowley, Costello, and Trone Garriott. (3/21/23)</w:t>
            </w:r>
          </w:p>
        </w:tc>
        <w:tc>
          <w:tcPr>
            <w:tcW w:w="4320" w:type="dxa"/>
            <w:noWrap w:val="false"/>
          </w:tcPr>
          <w:p>
            <w:pPr>
              <w:spacing w:before="0" w:after="0"/>
            </w:pPr>
            <w:r>
              <w:t>Oppose/Against</w:t>
            </w:r>
          </w:p>
        </w:tc>
      </w:tr>
      <w:tr>
        <w:trPr>
          <w:cantSplit w:val="true"/>
        </w:trPr>
        <w:tc>
          <w:tcPr>
            <w:tcW w:w="2160" w:type="dxa"/>
            <w:noWrap w:val="false"/>
          </w:tcPr>
          <w:p>
            <w:hyperlink r:id="rId26">
              <w:r>
                <w:rPr>
                  <w:rStyle w:val="Hyperlink"/>
                </w:rPr>
                <w:t xml:space="preserve">HF 608</w:t>
              </w:r>
            </w:hyperlink>
          </w:p>
          <w:p>
            <w:hyperlink r:id="rId27">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HF 379.)</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28">
              <w:r>
                <w:rPr>
                  <w:rStyle w:val="Hyperlink"/>
                </w:rPr>
                <w:t xml:space="preserve">HF 610</w:t>
              </w:r>
            </w:hyperlink>
          </w:p>
          <w:p>
            <w:hyperlink r:id="rId29">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district.(Formerly HF 285.)</w:t>
            </w:r>
          </w:p>
        </w:tc>
        <w:tc>
          <w:tcPr>
            <w:tcW w:w="4320" w:type="dxa"/>
            <w:noWrap w:val="false"/>
          </w:tcPr>
          <w:p>
            <w:r>
              <w:rPr>
                <w:sz w:val="20"/>
              </w:rPr>
              <w:t>Subcommittee recommends passage. []. (3/22/23)</w:t>
            </w:r>
          </w:p>
        </w:tc>
        <w:tc>
          <w:tcPr>
            <w:tcW w:w="4320" w:type="dxa"/>
            <w:noWrap w:val="false"/>
          </w:tcPr>
          <w:p>
            <w:pPr>
              <w:spacing w:before="0" w:after="0"/>
            </w:pPr>
            <w:r>
              <w:t/>
            </w:r>
          </w:p>
          <w:p>
            <w:pPr>
              <w:spacing w:before="0" w:after="0"/>
            </w:pPr>
            <w:r>
              <w:t>The bill advanced from the Senate subcommittee to keep the conversation alive. Advocates for the bill have doubts about the bill's support in the full Senate Education Committee.</w:t>
            </w:r>
          </w:p>
          <w:p>
            <w:pPr>
              <w:spacing w:before="0" w:after="0"/>
            </w:pPr>
            <w:r>
              <w:t/>
            </w:r>
          </w:p>
        </w:tc>
      </w:tr>
      <w:tr>
        <w:trPr>
          <w:cantSplit w:val="true"/>
        </w:trPr>
        <w:tc>
          <w:tcPr>
            <w:tcW w:w="2160" w:type="dxa"/>
            <w:noWrap w:val="false"/>
          </w:tcPr>
          <w:p>
            <w:hyperlink r:id="rId30">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p>
        </w:tc>
        <w:tc>
          <w:tcPr>
            <w:tcW w:w="4320" w:type="dxa"/>
            <w:noWrap w:val="false"/>
          </w:tcPr>
          <w:p>
            <w:pPr>
              <w:spacing w:before="0" w:after="0"/>
            </w:pPr>
            <w:r>
              <w:t>Support/For</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31">
              <w:r>
                <w:rPr>
                  <w:rStyle w:val="Hyperlink"/>
                </w:rPr>
                <w:t xml:space="preserve">SF 295</w:t>
              </w:r>
            </w:hyperlink>
          </w:p>
        </w:tc>
        <w:tc>
          <w:tcPr>
            <w:tcW w:w="3600" w:type="dxa"/>
            <w:noWrap w:val="false"/>
          </w:tcPr>
          <w:p>
            <w:r>
              <w:rPr>
                <w:sz w:val="20"/>
              </w:rPr>
              <w:t>A bill for an act concerning the creation, administration, and termination of adult and minor guardianships and conservatorships.(Formerly SSB 1146.)</w:t>
            </w:r>
          </w:p>
        </w:tc>
        <w:tc>
          <w:tcPr>
            <w:tcW w:w="4320" w:type="dxa"/>
            <w:noWrap w:val="false"/>
          </w:tcPr>
          <w:p>
            <w:r>
              <w:rPr>
                <w:sz w:val="20"/>
              </w:rPr>
              <w:t>Subcommittee recommends amendment and passage. Vote Total: 3-0. (3/27/23)</w:t>
            </w:r>
          </w:p>
        </w:tc>
        <w:tc>
          <w:tcPr>
            <w:tcW w:w="4320" w:type="dxa"/>
            <w:noWrap w:val="false"/>
          </w:tcPr>
          <w:p>
            <w:pPr>
              <w:spacing w:before="0" w:after="0"/>
            </w:pPr>
            <w:r>
              <w:t>Support/For</w:t>
            </w:r>
          </w:p>
          <w:p>
            <w:pPr>
              <w:spacing w:before="0" w:after="0"/>
            </w:pPr>
            <w:r>
              <w:t>Subcommittee members voted 3-0 to advance the bill with the intention of further amendment. In their comments, the Judicial Branch noted they have brought a list of concerns regarding conservatorship/guardianship for the past number of years - all concerns listed have been addressed in either this bill or in amendment language they've seen from Rep. Gustoff. </w:t>
            </w:r>
          </w:p>
          <w:p>
            <w:pPr>
              <w:spacing w:before="0" w:after="0"/>
            </w:pPr>
            <w:r>
              <w:t/>
            </w:r>
          </w:p>
        </w:tc>
      </w:tr>
      <w:tr>
        <w:trPr>
          <w:cantSplit w:val="true"/>
        </w:trPr>
        <w:tc>
          <w:tcPr>
            <w:tcW w:w="2160" w:type="dxa"/>
            <w:noWrap w:val="false"/>
          </w:tcPr>
          <w:p>
            <w:hyperlink r:id="rId32">
              <w:r>
                <w:rPr>
                  <w:rStyle w:val="Hyperlink"/>
                </w:rPr>
                <w:t xml:space="preserve">SF 547</w:t>
              </w:r>
            </w:hyperlink>
          </w:p>
          <w:p>
            <w:hyperlink r:id="rId33">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p>
        </w:tc>
        <w:tc>
          <w:tcPr>
            <w:tcW w:w="4320" w:type="dxa"/>
            <w:noWrap w:val="false"/>
          </w:tcPr>
          <w:p>
            <w:pPr>
              <w:spacing w:before="0" w:after="0"/>
            </w:pPr>
            <w:r>
              <w:t>Support/For</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34">
              <w:r>
                <w:rPr>
                  <w:rStyle w:val="Hyperlink"/>
                </w:rPr>
                <w:t xml:space="preserve">HF 64</w:t>
              </w:r>
            </w:hyperlink>
          </w:p>
          <w:p>
            <w:hyperlink r:id="rId35">
              <w:r>
                <w:rPr>
                  <w:rStyle w:val="Hyperlink"/>
                </w:rPr>
                <w:t xml:space="preserve">CO:SF 60</w:t>
              </w:r>
            </w:hyperlink>
          </w:p>
        </w:tc>
        <w:tc>
          <w:tcPr>
            <w:tcW w:w="3600" w:type="dxa"/>
            <w:noWrap w:val="false"/>
          </w:tcPr>
          <w:p>
            <w:r>
              <w:rPr>
                <w:sz w:val="20"/>
              </w:rPr>
              <w:t>A bill for an act relating to the use of an electronic device in a voice-activated or hands-free mode while driving, providing penalties, and making penalties applicable.</w:t>
            </w:r>
          </w:p>
        </w:tc>
        <w:tc>
          <w:tcPr>
            <w:tcW w:w="4320" w:type="dxa"/>
            <w:noWrap w:val="false"/>
          </w:tcPr>
          <w:p>
            <w:r>
              <w:rPr>
                <w:sz w:val="20"/>
              </w:rPr>
              <w:t>Introduced, referred to Public Safety. (1/18/23)</w:t>
            </w:r>
          </w:p>
        </w:tc>
        <w:tc>
          <w:tcPr>
            <w:tcW w:w="4320" w:type="dxa"/>
            <w:noWrap w:val="false"/>
          </w:tcPr>
          <w:p>
            <w:pPr>
              <w:spacing w:before="0" w:after="0"/>
            </w:pPr>
            <w:r>
              <w:t>Support/For</w:t>
            </w:r>
          </w:p>
        </w:tc>
      </w:tr>
      <w:tr>
        <w:trPr>
          <w:cantSplit w:val="true"/>
        </w:trPr>
        <w:tc>
          <w:tcPr>
            <w:tcW w:w="2160" w:type="dxa"/>
            <w:noWrap w:val="false"/>
          </w:tcPr>
          <w:p>
            <w:hyperlink r:id="rId36">
              <w:r>
                <w:rPr>
                  <w:rStyle w:val="Hyperlink"/>
                </w:rPr>
                <w:t xml:space="preserve">HF 251</w:t>
              </w:r>
            </w:hyperlink>
          </w:p>
        </w:tc>
        <w:tc>
          <w:tcPr>
            <w:tcW w:w="3600" w:type="dxa"/>
            <w:noWrap w:val="false"/>
          </w:tcPr>
          <w:p>
            <w:r>
              <w:rPr>
                <w:sz w:val="20"/>
              </w:rPr>
              <w:t>A bill for an act relating to requirements for and restrictions on special minor's driver's licenses, and making penalties applicable.(Formerly HSB 58.)</w:t>
            </w:r>
          </w:p>
        </w:tc>
        <w:tc>
          <w:tcPr>
            <w:tcW w:w="4320" w:type="dxa"/>
            <w:noWrap w:val="false"/>
          </w:tcPr>
          <w:p>
            <w:r>
              <w:rPr>
                <w:sz w:val="20"/>
              </w:rPr>
              <w:t>Rereferred to Education. (5/4/23)</w:t>
            </w:r>
          </w:p>
        </w:tc>
        <w:tc>
          <w:tcPr>
            <w:tcW w:w="4320" w:type="dxa"/>
            <w:noWrap w:val="false"/>
          </w:tcPr>
          <w:p>
            <w:pPr>
              <w:spacing w:before="0" w:after="0"/>
            </w:pPr>
            <w:r>
              <w:t>Monitor/Undecided</w:t>
            </w:r>
          </w:p>
        </w:tc>
      </w:tr>
      <w:tr>
        <w:trPr>
          <w:cantSplit w:val="true"/>
        </w:trPr>
        <w:tc>
          <w:tcPr>
            <w:tcW w:w="2160" w:type="dxa"/>
            <w:noWrap w:val="false"/>
          </w:tcPr>
          <w:p>
            <w:hyperlink r:id="rId37">
              <w:r>
                <w:rPr>
                  <w:rStyle w:val="Hyperlink"/>
                </w:rPr>
                <w:t xml:space="preserve">HF 264</w:t>
              </w:r>
            </w:hyperlink>
          </w:p>
          <w:p>
            <w:hyperlink r:id="rId38">
              <w:r>
                <w:rPr>
                  <w:rStyle w:val="Hyperlink"/>
                </w:rPr>
                <w:t xml:space="preserve">CO:SF 7</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Subcommittee recommends passage. Vote Total: 3-0. (4/3/23)</w:t>
            </w:r>
          </w:p>
        </w:tc>
        <w:tc>
          <w:tcPr>
            <w:tcW w:w="4320" w:type="dxa"/>
            <w:noWrap w:val="false"/>
          </w:tcPr>
          <w:p>
            <w:pPr>
              <w:spacing w:before="0" w:after="0"/>
            </w:pPr>
            <w:r>
              <w:t>Support/For</w:t>
            </w:r>
          </w:p>
          <w:p>
            <w:pPr>
              <w:spacing w:before="0" w:after="0"/>
            </w:pPr>
            <w:r>
              <w:t>Bill passed by subcommittee members unanimously, and there was wide support from the lobbyists who were there including the Association of Community Providers, Systems Unlimited, and Linked Associates. Rep. Lungren had many questions about how the bill would work logistically and if other states have done anything similar. </w:t>
            </w:r>
          </w:p>
          <w:p>
            <w:pPr>
              <w:spacing w:before="0" w:after="0"/>
            </w:pPr>
            <w:r>
              <w:t/>
            </w:r>
          </w:p>
        </w:tc>
      </w:tr>
      <w:tr>
        <w:trPr>
          <w:cantSplit w:val="true"/>
        </w:trPr>
        <w:tc>
          <w:tcPr>
            <w:tcW w:w="2160" w:type="dxa"/>
            <w:noWrap w:val="false"/>
          </w:tcPr>
          <w:p>
            <w:hyperlink r:id="rId39">
              <w:r>
                <w:rPr>
                  <w:rStyle w:val="Hyperlink"/>
                </w:rPr>
                <w:t xml:space="preserve">HF 273</w:t>
              </w:r>
            </w:hyperlink>
          </w:p>
          <w:p>
            <w:hyperlink r:id="rId40">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41">
              <w:r>
                <w:rPr>
                  <w:rStyle w:val="Hyperlink"/>
                </w:rPr>
                <w:t xml:space="preserve">HF 275</w:t>
              </w:r>
            </w:hyperlink>
          </w:p>
          <w:p>
            <w:hyperlink r:id="rId42">
              <w:r>
                <w:rPr>
                  <w:rStyle w:val="Hyperlink"/>
                </w:rPr>
                <w:t xml:space="preserve">CO:HF 74</w:t>
              </w:r>
            </w:hyperlink>
          </w:p>
        </w:tc>
        <w:tc>
          <w:tcPr>
            <w:tcW w:w="3600" w:type="dxa"/>
            <w:noWrap w:val="false"/>
          </w:tcPr>
          <w:p>
            <w:r>
              <w:rPr>
                <w:sz w:val="20"/>
              </w:rPr>
              <w:t>A bill for an act relating to the maximum annual services caps for specified services under certain Medicaid home and community-based services waivers.(Formerly HF 74.)</w:t>
            </w:r>
          </w:p>
        </w:tc>
        <w:tc>
          <w:tcPr>
            <w:tcW w:w="4320" w:type="dxa"/>
            <w:noWrap w:val="false"/>
          </w:tcPr>
          <w:p>
            <w:r>
              <w:rPr>
                <w:sz w:val="20"/>
              </w:rPr>
              <w:t>Rereferred to Health and Human Services. (5/4/23)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43">
              <w:r>
                <w:rPr>
                  <w:rStyle w:val="Hyperlink"/>
                </w:rPr>
                <w:t xml:space="preserve">HF 382</w:t>
              </w:r>
            </w:hyperlink>
          </w:p>
        </w:tc>
        <w:tc>
          <w:tcPr>
            <w:tcW w:w="3600" w:type="dxa"/>
            <w:noWrap w:val="false"/>
          </w:tcPr>
          <w:p>
            <w:r>
              <w:rPr>
                <w:sz w:val="20"/>
              </w:rPr>
              <w:t>A bill for an act relating to the expansion of bed capacities at state mental health institutes, providing for an appropriation, and including effective date provisions.</w:t>
            </w:r>
          </w:p>
        </w:tc>
        <w:tc>
          <w:tcPr>
            <w:tcW w:w="4320" w:type="dxa"/>
            <w:noWrap w:val="false"/>
          </w:tcPr>
          <w:p>
            <w:r>
              <w:rPr>
                <w:sz w:val="20"/>
              </w:rPr>
              <w:t>Introduced, referred to Health and Human Services. (2/21/23)</w:t>
            </w:r>
          </w:p>
        </w:tc>
        <w:tc>
          <w:tcPr>
            <w:tcW w:w="4320" w:type="dxa"/>
            <w:noWrap w:val="false"/>
          </w:tcPr>
          <w:p>
            <w:pPr>
              <w:spacing w:before="0" w:after="0"/>
            </w:pPr>
            <w:r>
              <w:t>Support/For</w:t>
            </w:r>
          </w:p>
        </w:tc>
      </w:tr>
      <w:tr>
        <w:trPr>
          <w:cantSplit w:val="true"/>
        </w:trPr>
        <w:tc>
          <w:tcPr>
            <w:tcW w:w="2160" w:type="dxa"/>
            <w:noWrap w:val="false"/>
          </w:tcPr>
          <w:p>
            <w:hyperlink r:id="rId44">
              <w:r>
                <w:rPr>
                  <w:rStyle w:val="Hyperlink"/>
                </w:rPr>
                <w:t xml:space="preserve">HF 403</w:t>
              </w:r>
            </w:hyperlink>
          </w:p>
          <w:p>
            <w:hyperlink r:id="rId45">
              <w:r>
                <w:rPr>
                  <w:rStyle w:val="Hyperlink"/>
                </w:rPr>
                <w:t xml:space="preserve">CO:SF 368</w:t>
              </w:r>
            </w:hyperlink>
          </w:p>
        </w:tc>
        <w:tc>
          <w:tcPr>
            <w:tcW w:w="3600" w:type="dxa"/>
            <w:noWrap w:val="false"/>
          </w:tcPr>
          <w:p>
            <w:r>
              <w:rPr>
                <w:sz w:val="20"/>
              </w:rPr>
              <w:t>A bill for an act relating to the work without worry program for employed individuals with disabilities under the Medicaid program.(Formerly HSB 198.)</w:t>
            </w:r>
          </w:p>
        </w:tc>
        <w:tc>
          <w:tcPr>
            <w:tcW w:w="4320" w:type="dxa"/>
            <w:noWrap w:val="false"/>
          </w:tcPr>
          <w:p>
            <w:r>
              <w:rPr>
                <w:sz w:val="20"/>
              </w:rPr>
              <w:t>Introduced, referred to Health and Human Services. (2/22/23)</w:t>
            </w:r>
          </w:p>
        </w:tc>
        <w:tc>
          <w:tcPr>
            <w:tcW w:w="4320" w:type="dxa"/>
            <w:noWrap w:val="false"/>
          </w:tcPr>
          <w:p>
            <w:pPr>
              <w:spacing w:before="0" w:after="0"/>
            </w:pPr>
            <w:r>
              <w:t>Support/For</w:t>
            </w:r>
          </w:p>
        </w:tc>
      </w:tr>
      <w:tr>
        <w:trPr>
          <w:cantSplit w:val="true"/>
        </w:trPr>
        <w:tc>
          <w:tcPr>
            <w:tcW w:w="2160" w:type="dxa"/>
            <w:noWrap w:val="false"/>
          </w:tcPr>
          <w:p>
            <w:hyperlink r:id="rId46">
              <w:r>
                <w:rPr>
                  <w:rStyle w:val="Hyperlink"/>
                </w:rPr>
                <w:t xml:space="preserve">HF 414</w:t>
              </w:r>
            </w:hyperlink>
          </w:p>
        </w:tc>
        <w:tc>
          <w:tcPr>
            <w:tcW w:w="3600" w:type="dxa"/>
            <w:noWrap w:val="false"/>
          </w:tcPr>
          <w:p>
            <w:r>
              <w:rPr>
                <w:sz w:val="20"/>
              </w:rPr>
              <w:t>A bill for an act relating to Medicaid home and community-based services waiver services and providers, including city and county zoning requirements.</w:t>
            </w:r>
          </w:p>
        </w:tc>
        <w:tc>
          <w:tcPr>
            <w:tcW w:w="4320" w:type="dxa"/>
            <w:noWrap w:val="false"/>
          </w:tcPr>
          <w:p>
            <w:r>
              <w:rPr>
                <w:sz w:val="20"/>
              </w:rPr>
              <w:t>Introduced, referred to Health and Human Services. (2/22/23)</w:t>
            </w:r>
          </w:p>
        </w:tc>
        <w:tc>
          <w:tcPr>
            <w:tcW w:w="4320" w:type="dxa"/>
            <w:noWrap w:val="false"/>
          </w:tcPr>
          <w:p>
            <w:pPr>
              <w:spacing w:before="0" w:after="0"/>
            </w:pPr>
            <w:r>
              <w:t>Support/For</w:t>
            </w:r>
          </w:p>
        </w:tc>
      </w:tr>
      <w:tr>
        <w:trPr>
          <w:cantSplit w:val="true"/>
        </w:trPr>
        <w:tc>
          <w:tcPr>
            <w:tcW w:w="2160" w:type="dxa"/>
            <w:noWrap w:val="false"/>
          </w:tcPr>
          <w:p>
            <w:hyperlink r:id="rId47">
              <w:r>
                <w:rPr>
                  <w:rStyle w:val="Hyperlink"/>
                </w:rPr>
                <w:t xml:space="preserve">HF 500</w:t>
              </w:r>
            </w:hyperlink>
          </w:p>
        </w:tc>
        <w:tc>
          <w:tcPr>
            <w:tcW w:w="3600" w:type="dxa"/>
            <w:noWrap w:val="false"/>
          </w:tcPr>
          <w:p>
            <w:r>
              <w:rPr>
                <w:sz w:val="20"/>
              </w:rPr>
              <w:t>A bill for an act directing the department of education, in consultation with the board of educational examiners, to convene a working group to study the need for additional diversity and cultural competency training for teachers.</w:t>
            </w:r>
          </w:p>
        </w:tc>
        <w:tc>
          <w:tcPr>
            <w:tcW w:w="4320" w:type="dxa"/>
            <w:noWrap w:val="false"/>
          </w:tcPr>
          <w:p>
            <w:r>
              <w:rPr>
                <w:sz w:val="20"/>
              </w:rPr>
              <w:t>Introduced, referred to Education. (2/28/23)</w:t>
            </w:r>
          </w:p>
        </w:tc>
        <w:tc>
          <w:tcPr>
            <w:tcW w:w="4320" w:type="dxa"/>
            <w:noWrap w:val="false"/>
          </w:tcPr>
          <w:p>
            <w:pPr>
              <w:spacing w:before="0" w:after="0"/>
            </w:pPr>
            <w:r>
              <w:t/>
            </w:r>
          </w:p>
        </w:tc>
      </w:tr>
      <w:tr>
        <w:trPr>
          <w:cantSplit w:val="true"/>
        </w:trPr>
        <w:tc>
          <w:tcPr>
            <w:tcW w:w="2160" w:type="dxa"/>
            <w:noWrap w:val="false"/>
          </w:tcPr>
          <w:p>
            <w:hyperlink r:id="rId48">
              <w:r>
                <w:rPr>
                  <w:rStyle w:val="Hyperlink"/>
                </w:rPr>
                <w:t xml:space="preserve">HF 513</w:t>
              </w:r>
            </w:hyperlink>
          </w:p>
        </w:tc>
        <w:tc>
          <w:tcPr>
            <w:tcW w:w="3600" w:type="dxa"/>
            <w:noWrap w:val="false"/>
          </w:tcPr>
          <w:p>
            <w:r>
              <w:rPr>
                <w:sz w:val="20"/>
              </w:rPr>
              <w:t>A bill for an act relating to education, including requiring instruction related to persons with disabilities in school districts, accredited nonpublic schools, and charter schools in kindergarten through grade eight, modifying the responsibilities of the state board of education, and modifying provisions related to school district and accredited nonpublic school programs that are designed to eliminate harassment and bullying.</w:t>
            </w:r>
          </w:p>
        </w:tc>
        <w:tc>
          <w:tcPr>
            <w:tcW w:w="4320" w:type="dxa"/>
            <w:noWrap w:val="false"/>
          </w:tcPr>
          <w:p>
            <w:r>
              <w:rPr>
                <w:sz w:val="20"/>
              </w:rPr>
              <w:t>Introduced, referred to Education. (3/1/23)</w:t>
            </w:r>
          </w:p>
        </w:tc>
        <w:tc>
          <w:tcPr>
            <w:tcW w:w="4320" w:type="dxa"/>
            <w:noWrap w:val="false"/>
          </w:tcPr>
          <w:p>
            <w:pPr>
              <w:spacing w:before="0" w:after="0"/>
            </w:pPr>
            <w:r>
              <w:t/>
            </w:r>
          </w:p>
        </w:tc>
      </w:tr>
      <w:tr>
        <w:trPr>
          <w:cantSplit w:val="true"/>
        </w:trPr>
        <w:tc>
          <w:tcPr>
            <w:tcW w:w="2160" w:type="dxa"/>
            <w:noWrap w:val="false"/>
          </w:tcPr>
          <w:p>
            <w:hyperlink r:id="rId49">
              <w:r>
                <w:rPr>
                  <w:rStyle w:val="Hyperlink"/>
                </w:rPr>
                <w:t xml:space="preserve">HF 562</w:t>
              </w:r>
            </w:hyperlink>
          </w:p>
        </w:tc>
        <w:tc>
          <w:tcPr>
            <w:tcW w:w="3600" w:type="dxa"/>
            <w:noWrap w:val="false"/>
          </w:tcPr>
          <w:p>
            <w:r>
              <w:rPr>
                <w:sz w:val="20"/>
              </w:rPr>
              <w:t>A bill for an act relating to insurance coverage for the maintenance and repair of complex rehabilitation technology wheelchairs.</w:t>
            </w:r>
          </w:p>
        </w:tc>
        <w:tc>
          <w:tcPr>
            <w:tcW w:w="4320" w:type="dxa"/>
            <w:noWrap w:val="false"/>
          </w:tcPr>
          <w:p>
            <w:r>
              <w:rPr>
                <w:sz w:val="20"/>
              </w:rPr>
              <w:t>Introduced, referred to Commerce. (3/2/23)</w:t>
            </w:r>
          </w:p>
        </w:tc>
        <w:tc>
          <w:tcPr>
            <w:tcW w:w="4320" w:type="dxa"/>
            <w:noWrap w:val="false"/>
          </w:tcPr>
          <w:p>
            <w:pPr>
              <w:spacing w:before="0" w:after="0"/>
            </w:pPr>
            <w:r>
              <w:t/>
            </w:r>
          </w:p>
        </w:tc>
      </w:tr>
      <w:tr>
        <w:trPr>
          <w:cantSplit w:val="true"/>
        </w:trPr>
        <w:tc>
          <w:tcPr>
            <w:tcW w:w="2160" w:type="dxa"/>
            <w:noWrap w:val="false"/>
          </w:tcPr>
          <w:p>
            <w:hyperlink r:id="rId50">
              <w:r>
                <w:rPr>
                  <w:rStyle w:val="Hyperlink"/>
                </w:rPr>
                <w:t xml:space="preserve">HF 613</w:t>
              </w:r>
            </w:hyperlink>
          </w:p>
        </w:tc>
        <w:tc>
          <w:tcPr>
            <w:tcW w:w="3600" w:type="dxa"/>
            <w:noWrap w:val="false"/>
          </w:tcPr>
          <w:p>
            <w:r>
              <w:rPr>
                <w:sz w:val="20"/>
              </w:rPr>
              <w:t>A bill for an act relating to public assistance program integrity, making appropriations, and including effective date provisions.(Formerly HF 3.)</w:t>
            </w:r>
          </w:p>
        </w:tc>
        <w:tc>
          <w:tcPr>
            <w:tcW w:w="4320" w:type="dxa"/>
            <w:noWrap w:val="false"/>
          </w:tcPr>
          <w:p>
            <w:r>
              <w:rPr>
                <w:sz w:val="20"/>
              </w:rPr>
              <w:t>Subcommittee recommends passage. Vote Total: 3-2. (3/28/23)</w:t>
            </w:r>
          </w:p>
        </w:tc>
        <w:tc>
          <w:tcPr>
            <w:tcW w:w="4320" w:type="dxa"/>
            <w:noWrap w:val="false"/>
          </w:tcPr>
          <w:p>
            <w:pPr>
              <w:spacing w:before="0" w:after="0"/>
            </w:pPr>
            <w:r>
              <w:t>Oppose/Against</w:t>
            </w:r>
          </w:p>
          <w:p>
            <w:pPr>
              <w:spacing w:before="0" w:after="0"/>
            </w:pPr>
            <w:r>
              <w:t>On Tuesday (3/28) House members met to discuss the two versions of this bill, HF 613 and SF 494. Advocates largely spoke in opposition to the bill, but members advanced it with the intention of taking bits from both versions to create a final bill. </w:t>
            </w:r>
          </w:p>
          <w:p>
            <w:pPr>
              <w:spacing w:before="0" w:after="0"/>
            </w:pPr>
            <w:r>
              <w:t/>
            </w:r>
          </w:p>
        </w:tc>
      </w:tr>
      <w:tr>
        <w:trPr>
          <w:cantSplit w:val="true"/>
        </w:trPr>
        <w:tc>
          <w:tcPr>
            <w:tcW w:w="2160" w:type="dxa"/>
            <w:noWrap w:val="false"/>
          </w:tcPr>
          <w:p>
            <w:hyperlink r:id="rId51">
              <w:r>
                <w:rPr>
                  <w:rStyle w:val="Hyperlink"/>
                </w:rPr>
                <w:t xml:space="preserve">HF 633</w:t>
              </w:r>
            </w:hyperlink>
          </w:p>
          <w:p>
            <w:hyperlink r:id="rId52">
              <w:r>
                <w:rPr>
                  <w:rStyle w:val="Hyperlink"/>
                </w:rPr>
                <w:t xml:space="preserve">CO:HF 504</w:t>
              </w:r>
            </w:hyperlink>
          </w:p>
        </w:tc>
        <w:tc>
          <w:tcPr>
            <w:tcW w:w="3600" w:type="dxa"/>
            <w:noWrap w:val="false"/>
          </w:tcPr>
          <w:p>
            <w:r>
              <w:rPr>
                <w:sz w:val="20"/>
              </w:rPr>
              <w:t>A bill for an act relating to prohibitions against a person acting as a provider or as an employee, contractor, or subcontractor of a provider of home and community-based services waiver services under the Medicaid program.(Formerly HF 504.)</w:t>
            </w:r>
          </w:p>
        </w:tc>
        <w:tc>
          <w:tcPr>
            <w:tcW w:w="4320" w:type="dxa"/>
            <w:noWrap w:val="false"/>
          </w:tcPr>
          <w:p>
            <w:r>
              <w:rPr>
                <w:sz w:val="20"/>
              </w:rPr>
              <w:t>Rereferred to State Government. (5/4/23)</w:t>
            </w:r>
          </w:p>
        </w:tc>
        <w:tc>
          <w:tcPr>
            <w:tcW w:w="4320" w:type="dxa"/>
            <w:noWrap w:val="false"/>
          </w:tcPr>
          <w:p>
            <w:pPr>
              <w:spacing w:before="0" w:after="0"/>
            </w:pPr>
            <w:r>
              <w:t/>
            </w:r>
          </w:p>
        </w:tc>
      </w:tr>
      <w:tr>
        <w:trPr>
          <w:cantSplit w:val="true"/>
        </w:trPr>
        <w:tc>
          <w:tcPr>
            <w:tcW w:w="2160" w:type="dxa"/>
            <w:noWrap w:val="false"/>
          </w:tcPr>
          <w:p>
            <w:hyperlink r:id="rId53">
              <w:r>
                <w:rPr>
                  <w:rStyle w:val="Hyperlink"/>
                </w:rPr>
                <w:t xml:space="preserve">HF 650</w:t>
              </w:r>
            </w:hyperlink>
          </w:p>
        </w:tc>
        <w:tc>
          <w:tcPr>
            <w:tcW w:w="3600" w:type="dxa"/>
            <w:noWrap w:val="false"/>
          </w:tcPr>
          <w:p>
            <w:r>
              <w:rPr>
                <w:sz w:val="20"/>
              </w:rPr>
              <w:t>A bill for an act relating to the creation, administration, and termination of adult and minor guardianships and conservatorships.(Formerly HSB 109.)</w:t>
            </w:r>
          </w:p>
        </w:tc>
        <w:tc>
          <w:tcPr>
            <w:tcW w:w="4320" w:type="dxa"/>
            <w:noWrap w:val="false"/>
          </w:tcPr>
          <w:p>
            <w:r>
              <w:rPr>
                <w:sz w:val="20"/>
              </w:rPr>
              <w:t>Rereferred to Judiciary. (5/4/23)</w:t>
            </w:r>
          </w:p>
        </w:tc>
        <w:tc>
          <w:tcPr>
            <w:tcW w:w="4320" w:type="dxa"/>
            <w:noWrap w:val="false"/>
          </w:tcPr>
          <w:p>
            <w:pPr>
              <w:spacing w:before="0" w:after="0"/>
            </w:pPr>
            <w:r>
              <w:t>Oppose/Against</w:t>
            </w:r>
          </w:p>
        </w:tc>
      </w:tr>
      <w:tr>
        <w:trPr>
          <w:cantSplit w:val="true"/>
        </w:trPr>
        <w:tc>
          <w:tcPr>
            <w:tcW w:w="2160" w:type="dxa"/>
            <w:noWrap w:val="false"/>
          </w:tcPr>
          <w:p>
            <w:hyperlink r:id="rId54">
              <w:r>
                <w:rPr>
                  <w:rStyle w:val="Hyperlink"/>
                </w:rPr>
                <w:t xml:space="preserve">HF 692</w:t>
              </w:r>
            </w:hyperlink>
          </w:p>
        </w:tc>
        <w:tc>
          <w:tcPr>
            <w:tcW w:w="3600" w:type="dxa"/>
            <w:noWrap w:val="false"/>
          </w:tcPr>
          <w:p>
            <w:r>
              <w:rPr>
                <w:sz w:val="20"/>
              </w:rPr>
              <w:t>A bill for an act relating to the staffing of brain health professionals in primary and secondary schools and making appropriations.</w:t>
            </w:r>
          </w:p>
        </w:tc>
        <w:tc>
          <w:tcPr>
            <w:tcW w:w="4320" w:type="dxa"/>
            <w:noWrap w:val="false"/>
          </w:tcPr>
          <w:p>
            <w:r>
              <w:rPr>
                <w:sz w:val="20"/>
              </w:rPr>
              <w:t>Introduced, referred to Health and Human Services. (4/6/23)</w:t>
            </w:r>
          </w:p>
        </w:tc>
        <w:tc>
          <w:tcPr>
            <w:tcW w:w="4320" w:type="dxa"/>
            <w:noWrap w:val="false"/>
          </w:tcPr>
          <w:p>
            <w:pPr>
              <w:spacing w:before="0" w:after="0"/>
            </w:pPr>
            <w:r>
              <w:t/>
            </w:r>
          </w:p>
        </w:tc>
      </w:tr>
      <w:tr>
        <w:trPr>
          <w:cantSplit w:val="true"/>
        </w:trPr>
        <w:tc>
          <w:tcPr>
            <w:tcW w:w="2160" w:type="dxa"/>
            <w:noWrap w:val="false"/>
          </w:tcPr>
          <w:p>
            <w:hyperlink r:id="rId55">
              <w:r>
                <w:rPr>
                  <w:rStyle w:val="Hyperlink"/>
                </w:rPr>
                <w:t xml:space="preserve">HR 9</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Resolution adopted. (3/9/23)</w:t>
            </w:r>
          </w:p>
        </w:tc>
        <w:tc>
          <w:tcPr>
            <w:tcW w:w="4320" w:type="dxa"/>
            <w:noWrap w:val="false"/>
          </w:tcPr>
          <w:p>
            <w:pPr>
              <w:spacing w:before="0" w:after="0"/>
            </w:pPr>
            <w:r>
              <w:t/>
            </w:r>
          </w:p>
        </w:tc>
      </w:tr>
      <w:tr>
        <w:trPr>
          <w:cantSplit w:val="true"/>
        </w:trPr>
        <w:tc>
          <w:tcPr>
            <w:tcW w:w="2160" w:type="dxa"/>
            <w:noWrap w:val="false"/>
          </w:tcPr>
          <w:p>
            <w:hyperlink r:id="rId56">
              <w:r>
                <w:rPr>
                  <w:rStyle w:val="Hyperlink"/>
                </w:rPr>
                <w:t xml:space="preserve">HSB 49</w:t>
              </w:r>
            </w:hyperlink>
          </w:p>
        </w:tc>
        <w:tc>
          <w:tcPr>
            <w:tcW w:w="3600" w:type="dxa"/>
            <w:noWrap w:val="false"/>
          </w:tcPr>
          <w:p>
            <w:r>
              <w:rPr>
                <w:sz w:val="20"/>
              </w:rPr>
              <w:t>A bill for an act relating to a Medicaid home and community-based services waiver for children with autism.</w:t>
            </w:r>
          </w:p>
        </w:tc>
        <w:tc>
          <w:tcPr>
            <w:tcW w:w="4320" w:type="dxa"/>
            <w:noWrap w:val="false"/>
          </w:tcPr>
          <w:p>
            <w:r>
              <w:rPr>
                <w:sz w:val="20"/>
              </w:rPr>
              <w:t>Subcommittee: Meyer, A., Lohse and Turek. (1/17/23)</w:t>
            </w:r>
          </w:p>
        </w:tc>
        <w:tc>
          <w:tcPr>
            <w:tcW w:w="4320" w:type="dxa"/>
            <w:noWrap w:val="false"/>
          </w:tcPr>
          <w:p>
            <w:pPr>
              <w:spacing w:before="0" w:after="0"/>
            </w:pPr>
            <w:r>
              <w:t>Monitor/Undecided</w:t>
            </w:r>
          </w:p>
        </w:tc>
      </w:tr>
      <w:tr>
        <w:trPr>
          <w:cantSplit w:val="true"/>
        </w:trPr>
        <w:tc>
          <w:tcPr>
            <w:tcW w:w="2160" w:type="dxa"/>
            <w:noWrap w:val="false"/>
          </w:tcPr>
          <w:p>
            <w:hyperlink r:id="rId57">
              <w:r>
                <w:rPr>
                  <w:rStyle w:val="Hyperlink"/>
                </w:rPr>
                <w:t xml:space="preserve">HSB 58</w:t>
              </w:r>
            </w:hyperlink>
          </w:p>
        </w:tc>
        <w:tc>
          <w:tcPr>
            <w:tcW w:w="3600" w:type="dxa"/>
            <w:noWrap w:val="false"/>
          </w:tcPr>
          <w:p>
            <w:r>
              <w:rPr>
                <w:sz w:val="20"/>
              </w:rPr>
              <w:t>A bill for an act relating to requirements for and restrictions on special minor's driver's licenses, and making penalties applicable.</w:t>
            </w:r>
          </w:p>
        </w:tc>
        <w:tc>
          <w:tcPr>
            <w:tcW w:w="4320" w:type="dxa"/>
            <w:noWrap w:val="false"/>
          </w:tcPr>
          <w:p>
            <w:r>
              <w:rPr>
                <w:sz w:val="20"/>
              </w:rPr>
              <w:t>Committee report, recommending amendment and passage. (2/7/23)</w:t>
            </w:r>
          </w:p>
        </w:tc>
        <w:tc>
          <w:tcPr>
            <w:tcW w:w="4320" w:type="dxa"/>
            <w:noWrap w:val="false"/>
          </w:tcPr>
          <w:p>
            <w:pPr>
              <w:spacing w:before="0" w:after="0"/>
            </w:pPr>
            <w:r>
              <w:t>Monitor/Undecided</w:t>
            </w:r>
          </w:p>
          <w:p>
            <w:pPr>
              <w:spacing w:before="0" w:after="0"/>
            </w:pPr>
            <w:r>
              <w:t>2-2: Subcommittee members advanced the billon a 2-1 vote. Blank Children's Hospital voiced opposition to the bill, arguing research says teenagers don't fully understand the risks on the road making this a safety hazard.</w:t>
            </w:r>
          </w:p>
          <w:p>
            <w:pPr>
              <w:spacing w:before="0" w:after="0"/>
            </w:pPr>
            <w:r>
              <w:t/>
            </w:r>
          </w:p>
        </w:tc>
      </w:tr>
      <w:tr>
        <w:trPr>
          <w:cantSplit w:val="true"/>
        </w:trPr>
        <w:tc>
          <w:tcPr>
            <w:tcW w:w="2160" w:type="dxa"/>
            <w:noWrap w:val="false"/>
          </w:tcPr>
          <w:p>
            <w:hyperlink r:id="rId58">
              <w:r>
                <w:rPr>
                  <w:rStyle w:val="Hyperlink"/>
                </w:rPr>
                <w:t xml:space="preserve">HSB 89</w:t>
              </w:r>
            </w:hyperlink>
          </w:p>
        </w:tc>
        <w:tc>
          <w:tcPr>
            <w:tcW w:w="3600" w:type="dxa"/>
            <w:noWrap w:val="false"/>
          </w:tcPr>
          <w:p>
            <w:r>
              <w:rPr>
                <w:sz w:val="20"/>
              </w:rPr>
              <w:t>A bill for an act relating to concussion and brain injury training for renewals of coaching authorizations issued by the board of educational examiners.</w:t>
            </w:r>
          </w:p>
        </w:tc>
        <w:tc>
          <w:tcPr>
            <w:tcW w:w="4320" w:type="dxa"/>
            <w:noWrap w:val="false"/>
          </w:tcPr>
          <w:p>
            <w:r>
              <w:rPr>
                <w:sz w:val="20"/>
              </w:rPr>
              <w:t>Subcommittee recommends amendment and passage. Vote Total: 2-0. (2/1/23)</w:t>
            </w:r>
          </w:p>
        </w:tc>
        <w:tc>
          <w:tcPr>
            <w:tcW w:w="4320" w:type="dxa"/>
            <w:noWrap w:val="false"/>
          </w:tcPr>
          <w:p>
            <w:pPr>
              <w:spacing w:before="0" w:after="0"/>
            </w:pPr>
            <w:r>
              <w:t>Oppose/Against</w:t>
            </w:r>
          </w:p>
          <w:p>
            <w:pPr>
              <w:spacing w:before="0" w:after="0"/>
            </w:pPr>
            <w:r>
              <w:t>2-2: Subcommittee members advanced the bill on a 2-1 vote. Proponents of the bill argued the yearly training is too repetitive and unnecessary, arguing sports coaches have the best intentions for the athletes and would not be neglectful of concussion protocols. Representation from the Iowa Athletic Trainers Society voiced opposition to the bill. </w:t>
            </w:r>
          </w:p>
          <w:p>
            <w:pPr>
              <w:spacing w:before="0" w:after="0"/>
            </w:pPr>
            <w:r>
              <w:t/>
            </w:r>
          </w:p>
        </w:tc>
      </w:tr>
      <w:tr>
        <w:trPr>
          <w:cantSplit w:val="true"/>
        </w:trPr>
        <w:tc>
          <w:tcPr>
            <w:tcW w:w="2160" w:type="dxa"/>
            <w:noWrap w:val="false"/>
          </w:tcPr>
          <w:p>
            <w:hyperlink r:id="rId59">
              <w:r>
                <w:rPr>
                  <w:rStyle w:val="Hyperlink"/>
                </w:rPr>
                <w:t xml:space="preserve">HSB 130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recommends passage. Vote Total: 2-1. (2/7/23)</w:t>
            </w:r>
          </w:p>
        </w:tc>
        <w:tc>
          <w:tcPr>
            <w:tcW w:w="4320" w:type="dxa"/>
            <w:noWrap w:val="false"/>
          </w:tcPr>
          <w:p>
            <w:pPr>
              <w:spacing w:before="0" w:after="0"/>
            </w:pPr>
            <w:r>
              <w:t>Monitor/Undecided</w:t>
            </w:r>
          </w:p>
          <w:p>
            <w:pPr>
              <w:spacing w:before="0" w:after="0"/>
            </w:pPr>
            <w:r>
              <w:t>Despite many arguments from the insurance industry hoping to dissuade lawmakers, subcommittee members advanced the bill. Those opposed to the legislation stated prior authorization is just as burdensome to insurers as it is for physicians, and prior auth is a necessary tool to ensure patients aren't receiving unnecessary, duplicative services. </w:t>
            </w:r>
          </w:p>
          <w:p>
            <w:pPr>
              <w:spacing w:before="0" w:after="0"/>
            </w:pPr>
            <w:r>
              <w:t/>
            </w:r>
          </w:p>
        </w:tc>
      </w:tr>
      <w:tr>
        <w:trPr>
          <w:cantSplit w:val="true"/>
        </w:trPr>
        <w:tc>
          <w:tcPr>
            <w:tcW w:w="2160" w:type="dxa"/>
            <w:noWrap w:val="false"/>
          </w:tcPr>
          <w:p>
            <w:hyperlink r:id="rId60">
              <w:r>
                <w:rPr>
                  <w:rStyle w:val="Hyperlink"/>
                </w:rPr>
                <w:t xml:space="preserve">HSB 198</w:t>
              </w:r>
            </w:hyperlink>
          </w:p>
        </w:tc>
        <w:tc>
          <w:tcPr>
            <w:tcW w:w="3600" w:type="dxa"/>
            <w:noWrap w:val="false"/>
          </w:tcPr>
          <w:p>
            <w:r>
              <w:rPr>
                <w:sz w:val="20"/>
              </w:rPr>
              <w:t>A bill for an act relating to the work without worry program for employed individuals with disabilities under the Medicaid program.(See HF 403.)</w:t>
            </w:r>
          </w:p>
        </w:tc>
        <w:tc>
          <w:tcPr>
            <w:tcW w:w="4320" w:type="dxa"/>
            <w:noWrap w:val="false"/>
          </w:tcPr>
          <w:p>
            <w:r>
              <w:rPr>
                <w:sz w:val="20"/>
              </w:rPr>
              <w:t>Subcommittee: Fry, Bergan and Turek. (2/22/23)</w:t>
            </w:r>
          </w:p>
        </w:tc>
        <w:tc>
          <w:tcPr>
            <w:tcW w:w="4320" w:type="dxa"/>
            <w:noWrap w:val="false"/>
          </w:tcPr>
          <w:p>
            <w:pPr>
              <w:spacing w:before="0" w:after="0"/>
            </w:pPr>
            <w:r>
              <w:t>Support/For</w:t>
            </w:r>
          </w:p>
        </w:tc>
      </w:tr>
      <w:tr>
        <w:trPr>
          <w:cantSplit w:val="true"/>
        </w:trPr>
        <w:tc>
          <w:tcPr>
            <w:tcW w:w="2160" w:type="dxa"/>
            <w:noWrap w:val="false"/>
          </w:tcPr>
          <w:p>
            <w:hyperlink r:id="rId61">
              <w:r>
                <w:rPr>
                  <w:rStyle w:val="Hyperlink"/>
                </w:rPr>
                <w:t xml:space="preserve">SF 7</w:t>
              </w:r>
            </w:hyperlink>
          </w:p>
          <w:p>
            <w:hyperlink r:id="rId62">
              <w:r>
                <w:rPr>
                  <w:rStyle w:val="Hyperlink"/>
                </w:rPr>
                <w:t xml:space="preserve">CO:HF 264</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Fiscal note. (2/20/23)</w:t>
            </w:r>
          </w:p>
        </w:tc>
        <w:tc>
          <w:tcPr>
            <w:tcW w:w="4320" w:type="dxa"/>
            <w:noWrap w:val="false"/>
          </w:tcPr>
          <w:p>
            <w:pPr>
              <w:spacing w:before="0" w:after="0"/>
            </w:pPr>
            <w:r>
              <w:t>Support/For</w:t>
            </w:r>
          </w:p>
        </w:tc>
      </w:tr>
      <w:tr>
        <w:trPr>
          <w:cantSplit w:val="true"/>
        </w:trPr>
        <w:tc>
          <w:tcPr>
            <w:tcW w:w="2160" w:type="dxa"/>
            <w:noWrap w:val="false"/>
          </w:tcPr>
          <w:p>
            <w:hyperlink r:id="rId63">
              <w:r>
                <w:rPr>
                  <w:rStyle w:val="Hyperlink"/>
                </w:rPr>
                <w:t xml:space="preserve">SF 86</w:t>
              </w:r>
            </w:hyperlink>
          </w:p>
          <w:p>
            <w:hyperlink r:id="rId64">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Support/For</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65">
              <w:r>
                <w:rPr>
                  <w:rStyle w:val="Hyperlink"/>
                </w:rPr>
                <w:t xml:space="preserve">SF 92</w:t>
              </w:r>
            </w:hyperlink>
          </w:p>
        </w:tc>
        <w:tc>
          <w:tcPr>
            <w:tcW w:w="3600" w:type="dxa"/>
            <w:noWrap w:val="false"/>
          </w:tcPr>
          <w:p>
            <w:r>
              <w:rPr>
                <w:sz w:val="20"/>
              </w:rPr>
              <w:t>A bill for an act relating to the reporting of false information regarding suspected dependent adult abuse in facilities and programs, and providing penalties.</w:t>
            </w:r>
          </w:p>
        </w:tc>
        <w:tc>
          <w:tcPr>
            <w:tcW w:w="4320" w:type="dxa"/>
            <w:noWrap w:val="false"/>
          </w:tcPr>
          <w:p>
            <w:r>
              <w:rPr>
                <w:sz w:val="20"/>
              </w:rPr>
              <w:t>Subcommittee: Garrett, Evans, and Quirmbach. (1/23/23)</w:t>
            </w:r>
          </w:p>
        </w:tc>
        <w:tc>
          <w:tcPr>
            <w:tcW w:w="4320" w:type="dxa"/>
            <w:noWrap w:val="false"/>
          </w:tcPr>
          <w:p>
            <w:pPr>
              <w:spacing w:before="0" w:after="0"/>
            </w:pPr>
            <w:r>
              <w:t>Monitor/Undecided</w:t>
            </w:r>
          </w:p>
        </w:tc>
      </w:tr>
      <w:tr>
        <w:trPr>
          <w:cantSplit w:val="true"/>
        </w:trPr>
        <w:tc>
          <w:tcPr>
            <w:tcW w:w="2160" w:type="dxa"/>
            <w:noWrap w:val="false"/>
          </w:tcPr>
          <w:p>
            <w:hyperlink r:id="rId66">
              <w:r>
                <w:rPr>
                  <w:rStyle w:val="Hyperlink"/>
                </w:rPr>
                <w:t xml:space="preserve">SF 93</w:t>
              </w:r>
            </w:hyperlink>
          </w:p>
        </w:tc>
        <w:tc>
          <w:tcPr>
            <w:tcW w:w="3600" w:type="dxa"/>
            <w:noWrap w:val="false"/>
          </w:tcPr>
          <w:p>
            <w:r>
              <w:rPr>
                <w:sz w:val="20"/>
              </w:rPr>
              <w:t>A bill for an act relating to dependent adult abuse investigations in facilities and programs.</w:t>
            </w:r>
          </w:p>
        </w:tc>
        <w:tc>
          <w:tcPr>
            <w:tcW w:w="4320" w:type="dxa"/>
            <w:noWrap w:val="false"/>
          </w:tcPr>
          <w:p>
            <w:r>
              <w:rPr>
                <w:sz w:val="20"/>
              </w:rPr>
              <w:t>Subcommittee: Garrett, Evans, and Quirmbach. (1/23/23)</w:t>
            </w:r>
          </w:p>
        </w:tc>
        <w:tc>
          <w:tcPr>
            <w:tcW w:w="4320" w:type="dxa"/>
            <w:noWrap w:val="false"/>
          </w:tcPr>
          <w:p>
            <w:pPr>
              <w:spacing w:before="0" w:after="0"/>
            </w:pPr>
            <w:r>
              <w:t>Monitor/Undecided</w:t>
            </w:r>
          </w:p>
        </w:tc>
      </w:tr>
      <w:tr>
        <w:trPr>
          <w:cantSplit w:val="true"/>
        </w:trPr>
        <w:tc>
          <w:tcPr>
            <w:tcW w:w="2160" w:type="dxa"/>
            <w:noWrap w:val="false"/>
          </w:tcPr>
          <w:p>
            <w:hyperlink r:id="rId67">
              <w:r>
                <w:rPr>
                  <w:rStyle w:val="Hyperlink"/>
                </w:rPr>
                <w:t xml:space="preserve">SF 164</w:t>
              </w:r>
            </w:hyperlink>
          </w:p>
        </w:tc>
        <w:tc>
          <w:tcPr>
            <w:tcW w:w="3600" w:type="dxa"/>
            <w:noWrap w:val="false"/>
          </w:tcPr>
          <w:p>
            <w:r>
              <w:rPr>
                <w:sz w:val="20"/>
              </w:rPr>
              <w:t>A bill for an act relating to the use of child restraint devices by certain children traveling in motor vehicles.(Formerly SSB 1026.)</w:t>
            </w:r>
          </w:p>
        </w:tc>
        <w:tc>
          <w:tcPr>
            <w:tcW w:w="4320" w:type="dxa"/>
            <w:noWrap w:val="false"/>
          </w:tcPr>
          <w:p>
            <w:r>
              <w:rPr>
                <w:sz w:val="20"/>
              </w:rPr>
              <w:t>Referred to Transportation. (6/5/23)</w:t>
            </w:r>
          </w:p>
        </w:tc>
        <w:tc>
          <w:tcPr>
            <w:tcW w:w="4320" w:type="dxa"/>
            <w:noWrap w:val="false"/>
          </w:tcPr>
          <w:p>
            <w:pPr>
              <w:spacing w:before="0" w:after="0"/>
            </w:pPr>
            <w:r>
              <w:t/>
            </w:r>
          </w:p>
        </w:tc>
      </w:tr>
      <w:tr>
        <w:trPr>
          <w:cantSplit w:val="true"/>
        </w:trPr>
        <w:tc>
          <w:tcPr>
            <w:tcW w:w="2160" w:type="dxa"/>
            <w:noWrap w:val="false"/>
          </w:tcPr>
          <w:p>
            <w:hyperlink r:id="rId68">
              <w:r>
                <w:rPr>
                  <w:rStyle w:val="Hyperlink"/>
                </w:rPr>
                <w:t xml:space="preserve">SF 210</w:t>
              </w:r>
            </w:hyperlink>
          </w:p>
          <w:p>
            <w:hyperlink r:id="rId69">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Support/For</w:t>
            </w:r>
          </w:p>
        </w:tc>
      </w:tr>
      <w:tr>
        <w:trPr>
          <w:cantSplit w:val="true"/>
        </w:trPr>
        <w:tc>
          <w:tcPr>
            <w:tcW w:w="2160" w:type="dxa"/>
            <w:noWrap w:val="false"/>
          </w:tcPr>
          <w:p>
            <w:hyperlink r:id="rId70">
              <w:r>
                <w:rPr>
                  <w:rStyle w:val="Hyperlink"/>
                </w:rPr>
                <w:t xml:space="preserve">SF 343</w:t>
              </w:r>
            </w:hyperlink>
          </w:p>
          <w:p>
            <w:hyperlink r:id="rId71">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w:t>
            </w:r>
          </w:p>
        </w:tc>
        <w:tc>
          <w:tcPr>
            <w:tcW w:w="4320" w:type="dxa"/>
            <w:noWrap w:val="false"/>
          </w:tcPr>
          <w:p>
            <w:r>
              <w:rPr>
                <w:sz w:val="20"/>
              </w:rPr>
              <w:t>Subcommittee recommends passage. []. (2/27/23)</w:t>
            </w:r>
          </w:p>
        </w:tc>
        <w:tc>
          <w:tcPr>
            <w:tcW w:w="4320" w:type="dxa"/>
            <w:noWrap w:val="false"/>
          </w:tcPr>
          <w:p>
            <w:pPr>
              <w:spacing w:before="0" w:after="0"/>
            </w:pPr>
            <w:r>
              <w:t>Support/For</w:t>
            </w:r>
          </w:p>
          <w:p>
            <w:pPr>
              <w:spacing w:before="0" w:after="0"/>
            </w:pPr>
            <w:r>
              <w:t>Similar discussion as the House's subcommittee (HF 285). Some discussion of an amendment to include tutoring language. </w:t>
            </w:r>
          </w:p>
          <w:p>
            <w:pPr>
              <w:spacing w:before="0" w:after="0"/>
            </w:pPr>
            <w:r>
              <w:t/>
            </w:r>
          </w:p>
        </w:tc>
      </w:tr>
      <w:tr>
        <w:trPr>
          <w:cantSplit w:val="true"/>
        </w:trPr>
        <w:tc>
          <w:tcPr>
            <w:tcW w:w="2160" w:type="dxa"/>
            <w:noWrap w:val="false"/>
          </w:tcPr>
          <w:p>
            <w:hyperlink r:id="rId72">
              <w:r>
                <w:rPr>
                  <w:rStyle w:val="Hyperlink"/>
                </w:rPr>
                <w:t xml:space="preserve">SF 368</w:t>
              </w:r>
            </w:hyperlink>
          </w:p>
          <w:p>
            <w:hyperlink r:id="rId73">
              <w:r>
                <w:rPr>
                  <w:rStyle w:val="Hyperlink"/>
                </w:rPr>
                <w:t xml:space="preserve">CO:HF 403</w:t>
              </w:r>
            </w:hyperlink>
          </w:p>
        </w:tc>
        <w:tc>
          <w:tcPr>
            <w:tcW w:w="3600" w:type="dxa"/>
            <w:noWrap w:val="false"/>
          </w:tcPr>
          <w:p>
            <w:r>
              <w:rPr>
                <w:sz w:val="20"/>
              </w:rPr>
              <w:t>A bill for an act relating to the work without worry program for employed individuals with disabilities under the Medicaid program.</w:t>
            </w:r>
          </w:p>
        </w:tc>
        <w:tc>
          <w:tcPr>
            <w:tcW w:w="4320" w:type="dxa"/>
            <w:noWrap w:val="false"/>
          </w:tcPr>
          <w:p>
            <w:r>
              <w:rPr>
                <w:sz w:val="20"/>
              </w:rPr>
              <w:t>Subcommittee: Edler, Costello, and Trone Garriott. (2/23/23)</w:t>
            </w:r>
          </w:p>
        </w:tc>
        <w:tc>
          <w:tcPr>
            <w:tcW w:w="4320" w:type="dxa"/>
            <w:noWrap w:val="false"/>
          </w:tcPr>
          <w:p>
            <w:pPr>
              <w:spacing w:before="0" w:after="0"/>
            </w:pPr>
            <w:r>
              <w:t>Support/For</w:t>
            </w:r>
          </w:p>
        </w:tc>
      </w:tr>
      <w:tr>
        <w:trPr>
          <w:cantSplit w:val="true"/>
        </w:trPr>
        <w:tc>
          <w:tcPr>
            <w:tcW w:w="2160" w:type="dxa"/>
            <w:noWrap w:val="false"/>
          </w:tcPr>
          <w:p>
            <w:hyperlink r:id="rId74">
              <w:r>
                <w:rPr>
                  <w:rStyle w:val="Hyperlink"/>
                </w:rPr>
                <w:t xml:space="preserve">SF 390</w:t>
              </w:r>
            </w:hyperlink>
          </w:p>
        </w:tc>
        <w:tc>
          <w:tcPr>
            <w:tcW w:w="3600" w:type="dxa"/>
            <w:noWrap w:val="false"/>
          </w:tcPr>
          <w:p>
            <w:r>
              <w:rPr>
                <w:sz w:val="20"/>
              </w:rPr>
              <w:t>A bill for an act relating to entities supported in whole or in part by public moneys, including the sale of public bonds, the duties and responsibilities of the directors and officers of school boards, school districts, the department of education, the department of health and human services, accredited nonpublic schools, charter schools, community colleges, institutions under the control of the state board of regents, area education agencies, election commissioners and children's residential facilities, and the membership and voting units of county and city conference boards.(Formerly SSB 1111.)</w:t>
            </w:r>
          </w:p>
        </w:tc>
        <w:tc>
          <w:tcPr>
            <w:tcW w:w="4320" w:type="dxa"/>
            <w:noWrap w:val="false"/>
          </w:tcPr>
          <w:p>
            <w:r>
              <w:rPr>
                <w:sz w:val="20"/>
              </w:rPr>
              <w:t>Subcommittee recommends amendment and passage. []. (3/14/23)</w:t>
            </w:r>
          </w:p>
        </w:tc>
        <w:tc>
          <w:tcPr>
            <w:tcW w:w="4320" w:type="dxa"/>
            <w:noWrap w:val="false"/>
          </w:tcPr>
          <w:p>
            <w:pPr>
              <w:spacing w:before="0" w:after="0"/>
            </w:pPr>
            <w:r>
              <w:t>Oppose/Against</w:t>
            </w:r>
          </w:p>
        </w:tc>
      </w:tr>
      <w:tr>
        <w:trPr>
          <w:cantSplit w:val="true"/>
        </w:trPr>
        <w:tc>
          <w:tcPr>
            <w:tcW w:w="2160" w:type="dxa"/>
            <w:noWrap w:val="false"/>
          </w:tcPr>
          <w:p>
            <w:hyperlink r:id="rId75">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Monitor/Undecided</w:t>
            </w:r>
          </w:p>
        </w:tc>
      </w:tr>
      <w:tr>
        <w:trPr>
          <w:cantSplit w:val="true"/>
        </w:trPr>
        <w:tc>
          <w:tcPr>
            <w:tcW w:w="2160" w:type="dxa"/>
            <w:noWrap w:val="false"/>
          </w:tcPr>
          <w:p>
            <w:hyperlink r:id="rId76">
              <w:r>
                <w:rPr>
                  <w:rStyle w:val="Hyperlink"/>
                </w:rPr>
                <w:t xml:space="preserve">SF 483</w:t>
              </w:r>
            </w:hyperlink>
          </w:p>
          <w:p>
            <w:hyperlink r:id="rId77">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SF 177.)</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78">
              <w:r>
                <w:rPr>
                  <w:rStyle w:val="Hyperlink"/>
                </w:rPr>
                <w:t xml:space="preserve">SR 4</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Subcommittee: Schultz, Bisignano, and Bousselot. (3/8/23)</w:t>
            </w:r>
          </w:p>
        </w:tc>
        <w:tc>
          <w:tcPr>
            <w:tcW w:w="4320" w:type="dxa"/>
            <w:noWrap w:val="false"/>
          </w:tcPr>
          <w:p>
            <w:pPr>
              <w:spacing w:before="0" w:after="0"/>
            </w:pPr>
            <w:r>
              <w:t/>
            </w:r>
          </w:p>
        </w:tc>
      </w:tr>
      <w:tr>
        <w:trPr>
          <w:cantSplit w:val="true"/>
        </w:trPr>
        <w:tc>
          <w:tcPr>
            <w:tcW w:w="2160" w:type="dxa"/>
            <w:noWrap w:val="false"/>
          </w:tcPr>
          <w:p>
            <w:hyperlink r:id="rId79">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Monitor/Undecided</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80">
              <w:r>
                <w:rPr>
                  <w:rStyle w:val="Hyperlink"/>
                </w:rPr>
                <w:t xml:space="preserve">SSB 1147</w:t>
              </w:r>
            </w:hyperlink>
          </w:p>
        </w:tc>
        <w:tc>
          <w:tcPr>
            <w:tcW w:w="3600" w:type="dxa"/>
            <w:noWrap w:val="false"/>
          </w:tcPr>
          <w:p>
            <w:r>
              <w:rPr>
                <w:sz w:val="20"/>
              </w:rPr>
              <w:t>A bill for an act relating to the creation, administration, and termination of adult and minor guardianships and conservatorships.</w:t>
            </w:r>
          </w:p>
        </w:tc>
        <w:tc>
          <w:tcPr>
            <w:tcW w:w="4320" w:type="dxa"/>
            <w:noWrap w:val="false"/>
          </w:tcPr>
          <w:p>
            <w:r>
              <w:rPr>
                <w:sz w:val="20"/>
              </w:rPr>
              <w:t>Subcommittee: Dawson, Bisignano, and Shipley. (2/20/23)</w:t>
            </w:r>
          </w:p>
        </w:tc>
        <w:tc>
          <w:tcPr>
            <w:tcW w:w="4320" w:type="dxa"/>
            <w:noWrap w:val="false"/>
          </w:tcPr>
          <w:p>
            <w:pPr>
              <w:spacing w:before="0" w:after="0"/>
            </w:pPr>
            <w:r>
              <w:t>Monitor/Undecided</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73" Type="http://schemas.openxmlformats.org/officeDocument/2006/relationships/hyperlink" Id="rId7"/><Relationship TargetMode="External" Target="https://www.legis.iowa.gov/legislation/BillBook?ga=90&amp;ba=SF210" Type="http://schemas.openxmlformats.org/officeDocument/2006/relationships/hyperlink" Id="rId8"/><Relationship TargetMode="External" Target="https://www.legis.iowa.gov/legislation/BillBook?ga=90&amp;ba=HF608" Type="http://schemas.openxmlformats.org/officeDocument/2006/relationships/hyperlink" Id="rId9"/><Relationship TargetMode="External" Target="https://www.legis.iowa.gov/legislation/BillBook?ga=90&amp;ba=SF177" Type="http://schemas.openxmlformats.org/officeDocument/2006/relationships/hyperlink" Id="rId10"/><Relationship TargetMode="External" Target="https://www.legis.iowa.gov/legislation/BillBook?ga=90&amp;ba=SF210" Type="http://schemas.openxmlformats.org/officeDocument/2006/relationships/hyperlink" Id="rId11"/><Relationship TargetMode="External" Target="https://www.legis.iowa.gov/legislation/BillBook?ga=90&amp;ba=HF273" Type="http://schemas.openxmlformats.org/officeDocument/2006/relationships/hyperlink" Id="rId12"/><Relationship TargetMode="External" Target="https://www.legis.iowa.gov/legislation/BillBook?ga=90&amp;ba=SF295" Type="http://schemas.openxmlformats.org/officeDocument/2006/relationships/hyperlink" Id="rId13"/><Relationship TargetMode="External" Target="https://www.legis.iowa.gov/legislation/BillBook?ga=90&amp;ba=SF547" Type="http://schemas.openxmlformats.org/officeDocument/2006/relationships/hyperlink" Id="rId14"/><Relationship TargetMode="External" Target="https://www.legis.iowa.gov/legislation/BillBook?ga=90&amp;ba=SF207" Type="http://schemas.openxmlformats.org/officeDocument/2006/relationships/hyperlink" Id="rId15"/><Relationship TargetMode="External" Target="https://www.legis.iowa.gov/legislation/BillBook?ga=90&amp;ba=HF471" Type="http://schemas.openxmlformats.org/officeDocument/2006/relationships/hyperlink" Id="rId16"/><Relationship TargetMode="External" Target="https://www.legis.iowa.gov/legislation/BillBook?ga=90&amp;ba=SF471" Type="http://schemas.openxmlformats.org/officeDocument/2006/relationships/hyperlink" Id="rId17"/><Relationship TargetMode="External" Target="https://www.legis.iowa.gov/legislation/BillBook?ga=90&amp;ba=HF685" Type="http://schemas.openxmlformats.org/officeDocument/2006/relationships/hyperlink" Id="rId18"/><Relationship TargetMode="External" Target="https://www.legis.iowa.gov/legislation/BillBook?ga=90&amp;ba=SF494" Type="http://schemas.openxmlformats.org/officeDocument/2006/relationships/hyperlink" Id="rId19"/><Relationship TargetMode="External" Target="https://www.legis.iowa.gov/legislation/BillBook?ga=90&amp;ba=SF514" Type="http://schemas.openxmlformats.org/officeDocument/2006/relationships/hyperlink" Id="rId20"/><Relationship TargetMode="External" Target="https://www.legis.iowa.gov/legislation/BillBook?ga=90&amp;ba=SF561" Type="http://schemas.openxmlformats.org/officeDocument/2006/relationships/hyperlink" Id="rId21"/><Relationship TargetMode="External" Target="https://www.legis.iowa.gov/legislation/BillBook?ga=90&amp;ba=HF252" Type="http://schemas.openxmlformats.org/officeDocument/2006/relationships/hyperlink" Id="rId22"/><Relationship TargetMode="External" Target="https://www.legis.iowa.gov/legislation/BillBook?ga=90&amp;ba=HF16" Type="http://schemas.openxmlformats.org/officeDocument/2006/relationships/hyperlink" Id="rId23"/><Relationship TargetMode="External" Target="https://www.legis.iowa.gov/legislation/BillBook?ga=90&amp;ba=HF370" Type="http://schemas.openxmlformats.org/officeDocument/2006/relationships/hyperlink" Id="rId24"/><Relationship TargetMode="External" Target="https://www.legis.iowa.gov/legislation/BillBook?ga=90&amp;ba=HF566" Type="http://schemas.openxmlformats.org/officeDocument/2006/relationships/hyperlink" Id="rId25"/><Relationship TargetMode="External" Target="https://www.legis.iowa.gov/legislation/BillBook?ga=90&amp;ba=HF608" Type="http://schemas.openxmlformats.org/officeDocument/2006/relationships/hyperlink" Id="rId26"/><Relationship TargetMode="External" Target="https://www.legis.iowa.gov/legislation/BillBook?ga=90&amp;ba=SF177" Type="http://schemas.openxmlformats.org/officeDocument/2006/relationships/hyperlink" Id="rId27"/><Relationship TargetMode="External" Target="https://www.legis.iowa.gov/legislation/BillBook?ga=90&amp;ba=HF610" Type="http://schemas.openxmlformats.org/officeDocument/2006/relationships/hyperlink" Id="rId28"/><Relationship TargetMode="External" Target="https://www.legis.iowa.gov/legislation/BillBook?ga=90&amp;ba=HF285" Type="http://schemas.openxmlformats.org/officeDocument/2006/relationships/hyperlink" Id="rId29"/><Relationship TargetMode="External" Target="https://www.legis.iowa.gov/legislation/BillBook?ga=90&amp;ba=HF626" Type="http://schemas.openxmlformats.org/officeDocument/2006/relationships/hyperlink" Id="rId30"/><Relationship TargetMode="External" Target="https://www.legis.iowa.gov/legislation/BillBook?ga=90&amp;ba=SF295" Type="http://schemas.openxmlformats.org/officeDocument/2006/relationships/hyperlink" Id="rId31"/><Relationship TargetMode="External" Target="https://www.legis.iowa.gov/legislation/BillBook?ga=90&amp;ba=SF547" Type="http://schemas.openxmlformats.org/officeDocument/2006/relationships/hyperlink" Id="rId32"/><Relationship TargetMode="External" Target="https://www.legis.iowa.gov/legislation/BillBook?ga=90&amp;ba=SF207" Type="http://schemas.openxmlformats.org/officeDocument/2006/relationships/hyperlink" Id="rId33"/><Relationship TargetMode="External" Target="https://www.legis.iowa.gov/legislation/BillBook?ga=90&amp;ba=HF64" Type="http://schemas.openxmlformats.org/officeDocument/2006/relationships/hyperlink" Id="rId34"/><Relationship TargetMode="External" Target="https://www.legis.iowa.gov/legislation/BillBook?ga=90&amp;ba=SF60" Type="http://schemas.openxmlformats.org/officeDocument/2006/relationships/hyperlink" Id="rId35"/><Relationship TargetMode="External" Target="https://www.legis.iowa.gov/legislation/BillBook?ga=90&amp;ba=HF251" Type="http://schemas.openxmlformats.org/officeDocument/2006/relationships/hyperlink" Id="rId36"/><Relationship TargetMode="External" Target="https://www.legis.iowa.gov/legislation/BillBook?ga=90&amp;ba=HF264" Type="http://schemas.openxmlformats.org/officeDocument/2006/relationships/hyperlink" Id="rId37"/><Relationship TargetMode="External" Target="https://www.legis.iowa.gov/legislation/BillBook?ga=90&amp;ba=SF7" Type="http://schemas.openxmlformats.org/officeDocument/2006/relationships/hyperlink" Id="rId38"/><Relationship TargetMode="External" Target="https://www.legis.iowa.gov/legislation/BillBook?ga=90&amp;ba=HF273" Type="http://schemas.openxmlformats.org/officeDocument/2006/relationships/hyperlink" Id="rId39"/><Relationship TargetMode="External" Target="https://www.legis.iowa.gov/legislation/BillBook?ga=90&amp;ba=SF210" Type="http://schemas.openxmlformats.org/officeDocument/2006/relationships/hyperlink" Id="rId40"/><Relationship TargetMode="External" Target="https://www.legis.iowa.gov/legislation/BillBook?ga=90&amp;ba=HF275" Type="http://schemas.openxmlformats.org/officeDocument/2006/relationships/hyperlink" Id="rId41"/><Relationship TargetMode="External" Target="https://www.legis.iowa.gov/legislation/BillBook?ga=90&amp;ba=HF74" Type="http://schemas.openxmlformats.org/officeDocument/2006/relationships/hyperlink" Id="rId42"/><Relationship TargetMode="External" Target="https://www.legis.iowa.gov/legislation/BillBook?ga=90&amp;ba=HF382" Type="http://schemas.openxmlformats.org/officeDocument/2006/relationships/hyperlink" Id="rId43"/><Relationship TargetMode="External" Target="https://www.legis.iowa.gov/legislation/BillBook?ga=90&amp;ba=HF403" Type="http://schemas.openxmlformats.org/officeDocument/2006/relationships/hyperlink" Id="rId44"/><Relationship TargetMode="External" Target="https://www.legis.iowa.gov/legislation/BillBook?ga=90&amp;ba=SF368" Type="http://schemas.openxmlformats.org/officeDocument/2006/relationships/hyperlink" Id="rId45"/><Relationship TargetMode="External" Target="https://www.legis.iowa.gov/legislation/BillBook?ga=90&amp;ba=HF414" Type="http://schemas.openxmlformats.org/officeDocument/2006/relationships/hyperlink" Id="rId46"/><Relationship TargetMode="External" Target="https://www.legis.iowa.gov/legislation/BillBook?ga=90&amp;ba=HF500" Type="http://schemas.openxmlformats.org/officeDocument/2006/relationships/hyperlink" Id="rId47"/><Relationship TargetMode="External" Target="https://www.legis.iowa.gov/legislation/BillBook?ga=90&amp;ba=HF513" Type="http://schemas.openxmlformats.org/officeDocument/2006/relationships/hyperlink" Id="rId48"/><Relationship TargetMode="External" Target="https://www.legis.iowa.gov/legislation/BillBook?ga=90&amp;ba=HF562" Type="http://schemas.openxmlformats.org/officeDocument/2006/relationships/hyperlink" Id="rId49"/><Relationship TargetMode="External" Target="https://www.legis.iowa.gov/legislation/BillBook?ga=90&amp;ba=HF613" Type="http://schemas.openxmlformats.org/officeDocument/2006/relationships/hyperlink" Id="rId50"/><Relationship TargetMode="External" Target="https://www.legis.iowa.gov/legislation/BillBook?ga=90&amp;ba=HF633" Type="http://schemas.openxmlformats.org/officeDocument/2006/relationships/hyperlink" Id="rId51"/><Relationship TargetMode="External" Target="https://www.legis.iowa.gov/legislation/BillBook?ga=90&amp;ba=HF504" Type="http://schemas.openxmlformats.org/officeDocument/2006/relationships/hyperlink" Id="rId52"/><Relationship TargetMode="External" Target="https://www.legis.iowa.gov/legislation/BillBook?ga=90&amp;ba=HF650" Type="http://schemas.openxmlformats.org/officeDocument/2006/relationships/hyperlink" Id="rId53"/><Relationship TargetMode="External" Target="https://www.legis.iowa.gov/legislation/BillBook?ga=90&amp;ba=HF692" Type="http://schemas.openxmlformats.org/officeDocument/2006/relationships/hyperlink" Id="rId54"/><Relationship TargetMode="External" Target="https://www.legis.iowa.gov/legislation/BillBook?ga=90&amp;ba=HR9" Type="http://schemas.openxmlformats.org/officeDocument/2006/relationships/hyperlink" Id="rId55"/><Relationship TargetMode="External" Target="https://www.legis.iowa.gov/legislation/BillBook?ga=90&amp;ba=HSB49" Type="http://schemas.openxmlformats.org/officeDocument/2006/relationships/hyperlink" Id="rId56"/><Relationship TargetMode="External" Target="https://www.legis.iowa.gov/legislation/BillBook?ga=90&amp;ba=HSB58" Type="http://schemas.openxmlformats.org/officeDocument/2006/relationships/hyperlink" Id="rId57"/><Relationship TargetMode="External" Target="https://www.legis.iowa.gov/legislation/BillBook?ga=90&amp;ba=HSB89" Type="http://schemas.openxmlformats.org/officeDocument/2006/relationships/hyperlink" Id="rId58"/><Relationship TargetMode="External" Target="https://www.legis.iowa.gov/legislation/BillBook?ga=90&amp;ba=HSB130" Type="http://schemas.openxmlformats.org/officeDocument/2006/relationships/hyperlink" Id="rId59"/><Relationship TargetMode="External" Target="https://www.legis.iowa.gov/legislation/BillBook?ga=90&amp;ba=HSB198" Type="http://schemas.openxmlformats.org/officeDocument/2006/relationships/hyperlink" Id="rId60"/><Relationship TargetMode="External" Target="https://www.legis.iowa.gov/legislation/BillBook?ga=90&amp;ba=SF7" Type="http://schemas.openxmlformats.org/officeDocument/2006/relationships/hyperlink" Id="rId61"/><Relationship TargetMode="External" Target="https://www.legis.iowa.gov/legislation/BillBook?ga=90&amp;ba=HF264" Type="http://schemas.openxmlformats.org/officeDocument/2006/relationships/hyperlink" Id="rId62"/><Relationship TargetMode="External" Target="https://www.legis.iowa.gov/legislation/BillBook?ga=90&amp;ba=SF86" Type="http://schemas.openxmlformats.org/officeDocument/2006/relationships/hyperlink" Id="rId63"/><Relationship TargetMode="External" Target="https://www.legis.iowa.gov/legislation/BillBook?ga=90&amp;ba=HF96" Type="http://schemas.openxmlformats.org/officeDocument/2006/relationships/hyperlink" Id="rId64"/><Relationship TargetMode="External" Target="https://www.legis.iowa.gov/legislation/BillBook?ga=90&amp;ba=SF92" Type="http://schemas.openxmlformats.org/officeDocument/2006/relationships/hyperlink" Id="rId65"/><Relationship TargetMode="External" Target="https://www.legis.iowa.gov/legislation/BillBook?ga=90&amp;ba=SF93" Type="http://schemas.openxmlformats.org/officeDocument/2006/relationships/hyperlink" Id="rId66"/><Relationship TargetMode="External" Target="https://www.legis.iowa.gov/legislation/BillBook?ga=90&amp;ba=SF164" Type="http://schemas.openxmlformats.org/officeDocument/2006/relationships/hyperlink" Id="rId67"/><Relationship TargetMode="External" Target="https://www.legis.iowa.gov/legislation/BillBook?ga=90&amp;ba=SF210" Type="http://schemas.openxmlformats.org/officeDocument/2006/relationships/hyperlink" Id="rId68"/><Relationship TargetMode="External" Target="https://www.legis.iowa.gov/legislation/BillBook?ga=90&amp;ba=HF273" Type="http://schemas.openxmlformats.org/officeDocument/2006/relationships/hyperlink" Id="rId69"/><Relationship TargetMode="External" Target="https://www.legis.iowa.gov/legislation/BillBook?ga=90&amp;ba=SF343" Type="http://schemas.openxmlformats.org/officeDocument/2006/relationships/hyperlink" Id="rId70"/><Relationship TargetMode="External" Target="https://www.legis.iowa.gov/legislation/BillBook?ga=90&amp;ba=HF285" Type="http://schemas.openxmlformats.org/officeDocument/2006/relationships/hyperlink" Id="rId71"/><Relationship TargetMode="External" Target="https://www.legis.iowa.gov/legislation/BillBook?ga=90&amp;ba=SF368" Type="http://schemas.openxmlformats.org/officeDocument/2006/relationships/hyperlink" Id="rId72"/><Relationship TargetMode="External" Target="https://www.legis.iowa.gov/legislation/BillBook?ga=90&amp;ba=HF403" Type="http://schemas.openxmlformats.org/officeDocument/2006/relationships/hyperlink" Id="rId73"/><Relationship TargetMode="External" Target="https://www.legis.iowa.gov/legislation/BillBook?ga=90&amp;ba=SF390" Type="http://schemas.openxmlformats.org/officeDocument/2006/relationships/hyperlink" Id="rId74"/><Relationship TargetMode="External" Target="https://www.legis.iowa.gov/legislation/BillBook?ga=90&amp;ba=SF406" Type="http://schemas.openxmlformats.org/officeDocument/2006/relationships/hyperlink" Id="rId75"/><Relationship TargetMode="External" Target="https://www.legis.iowa.gov/legislation/BillBook?ga=90&amp;ba=SF483" Type="http://schemas.openxmlformats.org/officeDocument/2006/relationships/hyperlink" Id="rId76"/><Relationship TargetMode="External" Target="https://www.legis.iowa.gov/legislation/BillBook?ga=90&amp;ba=SF177" Type="http://schemas.openxmlformats.org/officeDocument/2006/relationships/hyperlink" Id="rId77"/><Relationship TargetMode="External" Target="https://www.legis.iowa.gov/legislation/BillBook?ga=90&amp;ba=SR4" Type="http://schemas.openxmlformats.org/officeDocument/2006/relationships/hyperlink" Id="rId78"/><Relationship TargetMode="External" Target="https://www.legis.iowa.gov/legislation/BillBook?ga=90&amp;ba=SSB1100" Type="http://schemas.openxmlformats.org/officeDocument/2006/relationships/hyperlink" Id="rId79"/><Relationship TargetMode="External" Target="https://www.legis.iowa.gov/legislation/BillBook?ga=90&amp;ba=SSB1147" Type="http://schemas.openxmlformats.org/officeDocument/2006/relationships/hyperlink" Id="rId8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