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package.relationships+xml" PartName="/word/_rels/document.xml.rels"/>
  <Override ContentType="application/vnd.openxmlformats-package.relationships+xml" PartName="/word/_rels/header1.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jpeg" PartName="/word/media/image1.jpe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Target="docProps/core.xml" Type="http://schemas.openxmlformats.org/package/2006/relationships/metadata/core-properties" Id="rId1"></Relationship><Relationship Target="docProps/app.xml" Type="http://schemas.openxmlformats.org/officeDocument/2006/relationships/extended-properties" Id="rId2"></Relationship><Relationship Target="docProps/custom.xml" Type="http://schemas.openxmlformats.org/officeDocument/2006/relationships/custom-properties" Id="rId3"></Relationship><Relationship Target="word/document.xml" Type="http://schemas.openxmlformats.org/officeDocument/2006/relationships/officeDocument" Id="rId4"></Relationship></Relationships>
</file>

<file path=word/document.xml><?xml version="1.0" encoding="utf-8"?>
<w:document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body>
    <w:p>
      <w:pPr>
        <w:pStyle w:val="Body"/>
        <w:spacing w:before="0" w:after="0" w:line="240" w:lineRule="auto"/>
        <w:rPr/>
      </w:pPr>
      <w:r>
        <w:rPr/>
      </w:r>
    </w:p>
    <w:p>
      <w:pPr>
        <w:pStyle w:val="Body"/>
        <w:spacing w:before="0" w:after="0" w:line="240" w:lineRule="auto"/>
        <w:rPr/>
      </w:pPr>
      <w:r>
        <w:rPr/>
      </w:r>
    </w:p>
    <w:p>
      <w:pPr>
        <w:pStyle w:val="Body"/>
        <w:spacing w:before="0" w:after="0" w:line="240" w:lineRule="auto"/>
        <w:rPr/>
      </w:pPr>
      <w:r>
        <w:rPr/>
      </w:r>
    </w:p>
    <w:p>
      <w:r>
        <w:rPr>
          <w:sz w:val="24"/>
        </w:rPr>
        <w:t/>
      </w:r>
    </w:p>
    <w:p>
      <w:pPr>
        <w:spacing w:before="0" w:after="0"/>
      </w:pPr>
      <w:r>
        <w:rPr>
          <w:b w:val="true"/>
          <w:sz w:val="48"/>
          <w:u w:val="single"/>
        </w:rPr>
        <w:t>Signed by the Governor</w:t>
      </w:r>
    </w:p>
    <w:p>
      <w:r>
        <w:rPr>
          <w:sz w:val="48"/>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7">
              <w:r>
                <w:rPr>
                  <w:rStyle w:val="Hyperlink"/>
                </w:rPr>
                <w:t xml:space="preserve">SF 514</w:t>
              </w:r>
            </w:hyperlink>
          </w:p>
        </w:tc>
        <w:tc>
          <w:tcPr>
            <w:tcW w:w="3600" w:type="dxa"/>
            <w:noWrap w:val="false"/>
          </w:tcPr>
          <w:p>
            <w:r>
              <w:rPr>
                <w:sz w:val="20"/>
              </w:rPr>
              <w:t>A bill for an act relating to the organization, structure, and functions of state government, providing for salaries of appointed state officers, providing for penalties, making appropriations, providing Code editor directives and transition provisions, and including applicability and effective date provisions. (Formerly SSB 1123.) Contingent effective date. Applicability date: Enactment, 07/01/2023.</w:t>
            </w:r>
          </w:p>
        </w:tc>
        <w:tc>
          <w:tcPr>
            <w:tcW w:w="4320" w:type="dxa"/>
            <w:noWrap w:val="false"/>
          </w:tcPr>
          <w:p>
            <w:r>
              <w:rPr>
                <w:sz w:val="20"/>
              </w:rPr>
              <w:t>Fiscal note. (5/16/23)</w:t>
            </w:r>
            <w:br/>
            <w:r>
              <w:rPr>
                <w:sz w:val="20"/>
              </w:rPr>
              <w:t>Passed Senate, yeas 34, nays 15. (3/7/23)</w:t>
            </w:r>
            <w:br/>
            <w:r>
              <w:rPr>
                <w:sz w:val="20"/>
              </w:rPr>
              <w:t>Passed House, yeas 58, nays 39. (3/15/23)</w:t>
            </w:r>
          </w:p>
        </w:tc>
        <w:tc>
          <w:tcPr>
            <w:tcW w:w="4320" w:type="dxa"/>
            <w:noWrap w:val="false"/>
          </w:tcPr>
          <w:p>
            <w:pPr>
              <w:spacing w:before="0" w:after="0"/>
            </w:pPr>
            <w:r>
              <w:t>Amend (include details of suggested amendment)</w:t>
            </w:r>
          </w:p>
        </w:tc>
      </w:tr>
      <w:tr>
        <w:trPr>
          <w:cantSplit w:val="true"/>
        </w:trPr>
        <w:tc>
          <w:tcPr>
            <w:tcW w:w="2160" w:type="dxa"/>
            <w:noWrap w:val="false"/>
          </w:tcPr>
          <w:p>
            <w:hyperlink r:id="rId8">
              <w:r>
                <w:rPr>
                  <w:rStyle w:val="Hyperlink"/>
                </w:rPr>
                <w:t xml:space="preserve">SF 557</w:t>
              </w:r>
            </w:hyperlink>
          </w:p>
        </w:tc>
        <w:tc>
          <w:tcPr>
            <w:tcW w:w="3600" w:type="dxa"/>
            <w:noWrap w:val="false"/>
          </w:tcPr>
          <w:p>
            <w:r>
              <w:rPr>
                <w:sz w:val="20"/>
              </w:rPr>
              <w:t>A bill for an act relating to and making appropriations for state government administration and regulation, including the department of administrative services, auditor of state, ethics and campaign disclosure board, offices of governor and lieutenant governor, department of inspections, appeals, and licensing, department of insurance and financial services, department of management, Iowa public employees' retirement system, public information board, department of revenue, secretary of state, treasurer of state, and Iowa utilities board, creating a licensing and regulation fund, and modifying provisions related to major procurement contracts for the Iowa lottery division of the department of revenue. (Formerly SSB 1209.) Effective date: 07/01/2023.</w:t>
            </w:r>
          </w:p>
        </w:tc>
        <w:tc>
          <w:tcPr>
            <w:tcW w:w="4320" w:type="dxa"/>
            <w:noWrap w:val="false"/>
          </w:tcPr>
          <w:p>
            <w:r>
              <w:rPr>
                <w:sz w:val="20"/>
              </w:rPr>
              <w:t>Signed by Governor. (6/1/23)</w:t>
            </w:r>
            <w:br/>
            <w:r>
              <w:rPr>
                <w:sz w:val="20"/>
              </w:rPr>
              <w:t>Passed Senate, yeas 33, nays 16. (4/26/23)</w:t>
            </w:r>
            <w:br/>
            <w:r>
              <w:rPr>
                <w:sz w:val="20"/>
              </w:rPr>
              <w:t>Passed House, yeas 60, nays 35. (5/2/23)</w:t>
            </w:r>
          </w:p>
        </w:tc>
        <w:tc>
          <w:tcPr>
            <w:tcW w:w="4320" w:type="dxa"/>
            <w:noWrap w:val="false"/>
          </w:tcPr>
          <w:p>
            <w:pPr>
              <w:spacing w:before="0" w:after="0"/>
            </w:pPr>
            <w:r>
              <w:t/>
            </w:r>
          </w:p>
        </w:tc>
      </w:tr>
    </w:tbl>
    <w:p>
      <w:r>
        <w:rPr>
          <w:sz w:val="24"/>
        </w:rPr>
        <w:t/>
      </w:r>
    </w:p>
    <w:p>
      <w:pPr>
        <w:spacing w:before="0" w:after="0"/>
      </w:pPr>
      <w:r>
        <w:rPr>
          <w:b w:val="true"/>
          <w:sz w:val="48"/>
          <w:u w:val="single"/>
        </w:rPr>
        <w:t>Did Not Advance</w:t>
      </w:r>
    </w:p>
    <w:p>
      <w:r>
        <w:rPr>
          <w:sz w:val="48"/>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9">
              <w:r>
                <w:rPr>
                  <w:rStyle w:val="Hyperlink"/>
                </w:rPr>
                <w:t xml:space="preserve">SF 136</w:t>
              </w:r>
            </w:hyperlink>
          </w:p>
        </w:tc>
        <w:tc>
          <w:tcPr>
            <w:tcW w:w="3600" w:type="dxa"/>
            <w:noWrap w:val="false"/>
          </w:tcPr>
          <w:p>
            <w:r>
              <w:rPr>
                <w:sz w:val="20"/>
              </w:rPr>
              <w:t>A bill for an act repealing gender balance requirements for appointive boards, commissions, committees, and councils.(Formerly SSB 1037.)</w:t>
            </w:r>
          </w:p>
        </w:tc>
        <w:tc>
          <w:tcPr>
            <w:tcW w:w="4320" w:type="dxa"/>
            <w:noWrap w:val="false"/>
          </w:tcPr>
          <w:p>
            <w:r>
              <w:rPr>
                <w:sz w:val="20"/>
              </w:rPr>
              <w:t>Referred to State Government. (6/5/23)</w:t>
            </w:r>
          </w:p>
        </w:tc>
        <w:tc>
          <w:tcPr>
            <w:tcW w:w="4320" w:type="dxa"/>
            <w:noWrap w:val="false"/>
          </w:tcPr>
          <w:p>
            <w:pPr>
              <w:spacing w:before="0" w:after="0"/>
            </w:pPr>
            <w:r>
              <w:t>Oppose/Against</w:t>
            </w:r>
          </w:p>
        </w:tc>
      </w:tr>
    </w:tbl>
    <w:sectPr>
      <w:headerReference w:type="default" r:id="rId2"/>
      <w:footerReference w:type="default" r:id="rId3"/>
      <w:type w:val="nextPage"/>
      <w:pgSz w:w="15840" w:h="12240" w:orient="landscape"/>
      <w:pgMar w:top="1221" w:right="720" w:bottom="720" w:left="720" w:header="432" w:footer="288" w:gutter="0"/>
      <w:pgNumType w:fmt="decimal"/>
      <w:formProt w:val="false"/>
      <w:textDirection w:val="lrTb"/>
      <w:docGrid w:type="default" w:linePitch="100" w:charSpace="0"/>
    </w:sectPr>
  </w:body>
</w:document>
</file>

<file path=word/fontTable.xml><?xml version="1.0" encoding="utf-8"?>
<w:font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roman"/>
    <w:pitch w:val="variable"/>
  </w:font>
  <w:font w:name="Calibri">
    <w:charset w:val="01"/>
    <w:family w:val="roman"/>
    <w:pitch w:val="variable"/>
  </w:font>
  <w:font w:name="Cambria">
    <w:charset w:val="01"/>
    <w:family w:val="roman"/>
    <w:pitch w:val="variable"/>
  </w:font>
</w:fonts>
</file>

<file path=word/footer1.xml><?xml version="1.0" encoding="utf-8"?>
<w:ftr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p>
    <w:pPr>
      <w:pStyle w:val="Footer"/>
      <w:spacing w:before="0" w:after="120"/>
      <w:jc w:val="center"/>
      <w:rPr/>
    </w:pPr>
    <w:r>
      <w:rPr>
        <w:rFonts w:ascii="Cambria" w:hAnsi="Cambria"/>
      </w:rPr>
      <w:t xml:space="preserve">PAGE </w:t>
    </w:r>
    <w:r>
      <w:rPr/>
      <w:fldChar w:fldCharType="begin"/>
    </w:r>
    <w:r>
      <w:rPr/>
      <w:instrText> PAGE </w:instrText>
    </w:r>
    <w:r>
      <w:rPr/>
      <w:fldChar w:fldCharType="separate"/>
    </w:r>
    <w:r>
      <w:rPr/>
      <w:t>1</w:t>
    </w:r>
    <w:r>
      <w:rPr/>
      <w:fldChar w:fldCharType="end"/>
    </w:r>
    <w:r>
      <w:rPr>
        <w:rFonts w:ascii="Cambria" w:hAnsi="Cambria"/>
        <w:sz w:val="18"/>
        <w:szCs w:val="18"/>
      </w:rPr>
      <w:t xml:space="preserve"> - </w:t>
    </w:r>
    <w:r>
      <w:rPr/>
      <w:fldChar w:fldCharType="begin"/>
    </w:r>
    <w:r>
      <w:rPr/>
      <w:instrText> DATE \@"M\/d\/yy" </w:instrText>
    </w:r>
    <w:r>
      <w:rPr/>
      <w:fldChar w:fldCharType="separate"/>
    </w:r>
    <w:r>
      <w:rPr/>
      <w:t>11/21/23</w:t>
    </w:r>
    <w:r>
      <w:rPr/>
      <w:fldChar w:fldCharType="end"/>
    </w:r>
  </w:p>
</w:ftr>
</file>

<file path=word/header1.xml><?xml version="1.0" encoding="utf-8"?>
<w:hdr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p>
    <w:pPr>
      <w:pStyle w:val="Header"/>
      <w:rPr/>
    </w:pPr>
    <w:r>
      <w:drawing>
        <wp:anchor distT="0" distB="0" distL="0" distR="0" simplePos="false" relativeHeight="2" behindDoc="false" locked="false" layoutInCell="false" allowOverlap="true">
          <wp:simplePos x="0" y="0"/>
          <wp:positionH relativeFrom="column">
            <wp:posOffset>-114300</wp:posOffset>
          </wp:positionH>
          <wp:positionV relativeFrom="paragraph">
            <wp:posOffset>-33020</wp:posOffset>
          </wp:positionV>
          <wp:extent cx="2038350" cy="743585"/>
          <wp:effectExtent l="0" t="0" r="0" b="0"/>
          <wp:wrapTight wrapText="bothSides">
            <wp:wrapPolygon edited="false">
              <wp:start x="-33" y="0"/>
              <wp:lineTo x="-33" y="21297"/>
              <wp:lineTo x="21510" y="21297"/>
              <wp:lineTo x="21510" y="0"/>
              <wp:lineTo x="-33" y="0"/>
            </wp:wrapPolygon>
          </wp:wrapTight>
          <wp:docPr id="1" name="Image1" descr=""/>
          <wp:cNvGraphicFramePr>
            <a:graphicFrameLocks noChangeAspect="true"/>
          </wp:cNvGraphicFramePr>
          <a:graphic>
            <a:graphicData uri="http://schemas.openxmlformats.org/drawingml/2006/picture">
              <pic:pic>
                <pic:nvPicPr>
                  <pic:cNvPr id="1" name="Image1" descr=""/>
                  <pic:cNvPicPr>
                    <a:picLocks noChangeAspect="true" noChangeArrowheads="true"/>
                  </pic:cNvPicPr>
                </pic:nvPicPr>
                <pic:blipFill>
                  <a:blip r:embed="rId1"/>
                  <a:stretch>
                    <a:fillRect/>
                  </a:stretch>
                </pic:blipFill>
                <pic:spPr bwMode="auto">
                  <a:xfrm>
                    <a:off x="0" y="0"/>
                    <a:ext cx="2038350" cy="743585"/>
                  </a:xfrm>
                  <a:prstGeom prst="rect">
                    <a:avLst/>
                  </a:prstGeom>
                </pic:spPr>
              </pic:pic>
            </a:graphicData>
          </a:graphic>
        </wp:anchor>
      </w:drawing>
    </w:r>
    <w:r>
      <w:rPr/>
      <w:t xml:space="preserve">   </w:t>
    </w:r>
  </w:p>
  <w:p>
    <w:pPr>
      <w:pStyle w:val="Header"/>
      <w:rPr/>
    </w:pPr>
    <w:r>
      <w:rPr/>
      <w:t xml:space="preserve">                                                      </w:t>
    </w:r>
    <w:r>
      <w:rPr>
        <w:b/>
        <w:bCs/>
        <w:sz w:val="32"/>
        <w:szCs w:val="32"/>
      </w:rPr>
      <w:t>CLIENT</w:t>
    </w:r>
  </w:p>
</w:hdr>
</file>

<file path=word/settings.xml><?xml version="1.0" encoding="utf-8"?>
<w:setting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docDefaults>
    <w:rPrDefault>
      <w:rPr>
        <w:rFonts w:ascii="Times New Roman" w:hAnsi="Times New Roman" w:eastAsia="Arial Unicode MS" w:cs="Times New Roman"/>
        <w:lang w:val="en-US" w:eastAsia="zh-CN" w:bidi="hi-IN"/>
      </w:rPr>
    </w:rPrDefault>
    <w:pPrDefault>
      <w:pPr>
        <w:suppressAutoHyphens w:val="true"/>
      </w:pPr>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pPr>
      <w:widowControl/>
      <w:suppressAutoHyphens w:val="false"/>
      <w:bidi w:val="false"/>
      <w:spacing w:before="0" w:after="0"/>
      <w:jc w:val="left"/>
    </w:pPr>
    <w:rPr>
      <w:rFonts w:ascii="Gill Sans MT" w:hAnsi="Times New Roman" w:eastAsia="Arial Unicode MS" w:cs="Times New Roman"/>
      <w:color w:val="auto"/>
      <w:kern w:val="0"/>
      <w:sz w:val="24"/>
      <w:szCs w:val="24"/>
      <w:u w:val="none" w:color="FFFFFF"/>
      <w:lang w:val="en-US" w:eastAsia="en-US" w:bidi="ar-SA"/>
    </w:rPr>
  </w:style>
  <w:style w:type="character" w:styleId="DefaultParagraphFont" w:default="true">
    <w:name w:val="Default Paragraph Font"/>
    <w:uiPriority w:val="1"/>
    <w:semiHidden/>
    <w:unhideWhenUsed/>
    <w:qFormat/>
    <w:rPr/>
  </w:style>
  <w:style w:type="character" w:styleId="InternetLink">
    <w:name w:val="Hyperlink"/>
    <w:rPr>
      <w:rFonts w:ascii="Gill Sans MT"/>
      <w:b w:val="true"/>
      <w:color w:val="000000"/>
      <w:sz w:val="22"/>
      <w:u w:val="single" w:color="000000"/>
    </w:rPr>
  </w:style>
  <w:style w:type="paragraph" w:styleId="Heading" w:customStyle="true">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before="0" w:after="140" w:line="276" w:lineRule="auto"/>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customStyle="true">
    <w:name w:val="Index"/>
    <w:basedOn w:val="Normal"/>
    <w:qFormat/>
    <w:pPr>
      <w:suppressLineNumbers/>
    </w:pPr>
    <w:rPr>
      <w:rFonts w:cs="Arial Unicode MS"/>
    </w:rPr>
  </w:style>
  <w:style w:type="paragraph" w:styleId="Caption1">
    <w:name w:val="caption"/>
    <w:basedOn w:val="Normal"/>
    <w:qFormat/>
    <w:pPr>
      <w:suppressLineNumbers/>
      <w:spacing w:before="120" w:after="120"/>
    </w:pPr>
    <w:rPr>
      <w:rFonts w:cs="Arial Unicode MS"/>
      <w:i/>
      <w:iCs/>
    </w:rPr>
  </w:style>
  <w:style w:type="paragraph" w:styleId="Body" w:customStyle="true">
    <w:name w:val="Body"/>
    <w:qFormat/>
    <w:pPr>
      <w:widowControl/>
      <w:suppressAutoHyphens w:val="true"/>
      <w:bidi w:val="false"/>
      <w:spacing w:before="0" w:after="120" w:line="276" w:lineRule="auto"/>
      <w:jc w:val="left"/>
    </w:pPr>
    <w:rPr>
      <w:rFonts w:ascii="Calibri" w:hAnsi="Calibri" w:eastAsia="Arial Unicode MS" w:cs="Arial Unicode MS"/>
      <w:color w:val="00000A"/>
      <w:kern w:val="0"/>
      <w:sz w:val="22"/>
      <w:szCs w:val="22"/>
      <w:u w:val="none" w:color="00000A"/>
      <w:lang w:val="de-DE" w:eastAsia="zh-CN" w:bidi="hi-IN"/>
    </w:rPr>
  </w:style>
  <w:style w:type="paragraph" w:styleId="HeaderandFooter" w:customStyle="true">
    <w:name w:val="Header and Footer"/>
    <w:basedOn w:val="Normal"/>
    <w:qFormat/>
    <w:pPr/>
    <w:rPr/>
  </w:style>
  <w:style w:type="paragraph" w:styleId="Footer">
    <w:name w:val="Footer"/>
    <w:pPr>
      <w:widowControl/>
      <w:tabs>
        <w:tab w:val="clear" w:pos="720"/>
        <w:tab w:val="center" w:leader="none" w:pos="4680"/>
        <w:tab w:val="right" w:leader="none" w:pos="9360"/>
      </w:tabs>
      <w:suppressAutoHyphens w:val="true"/>
      <w:bidi w:val="false"/>
      <w:spacing w:before="0" w:after="0"/>
      <w:jc w:val="left"/>
    </w:pPr>
    <w:rPr>
      <w:rFonts w:ascii="Calibri" w:hAnsi="Calibri" w:eastAsia="Arial Unicode MS" w:cs="Arial Unicode MS"/>
      <w:color w:val="00000A"/>
      <w:kern w:val="0"/>
      <w:sz w:val="22"/>
      <w:szCs w:val="22"/>
      <w:u w:val="none" w:color="00000A"/>
      <w:lang w:val="en-US" w:eastAsia="zh-CN" w:bidi="hi-IN"/>
    </w:rPr>
  </w:style>
  <w:style w:type="paragraph" w:styleId="Header">
    <w:name w:val="Header"/>
    <w:basedOn w:val="HeaderandFooter"/>
    <w:pPr/>
    <w:rPr/>
  </w:style>
  <w:style w:type="numbering" w:styleId="NoList" w:default="true">
    <w:name w:val="No List"/>
    <w:uiPriority w:val="99"/>
    <w:semiHidden/>
    <w:unhideWhenUsed/>
    <w:qFormat/>
  </w:style>
  <w:style w:type="table" w:styleId="TableNormal" w:default="true">
    <w:name w:val="Normal Table"/>
    <w:uiPriority w:val="99"/>
    <w:semiHidden/>
    <w:unhideWhenUsed/>
    <w:tblPr>
      <w:tblCellMar>
        <w:top w:w="0" w:type="dxa"/>
        <w:left w:w="108" w:type="dxa"/>
        <w:bottom w:w="0" w:type="dxa"/>
        <w:right w:w="108" w:type="dxa"/>
      </w:tblCellMar>
    </w:tbl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Relationship Target="header1.xml" Type="http://schemas.openxmlformats.org/officeDocument/2006/relationships/header" Id="rId2"></Relationship><Relationship Target="footer1.xml" Type="http://schemas.openxmlformats.org/officeDocument/2006/relationships/footer" Id="rId3"></Relationship><Relationship Target="fontTable.xml" Type="http://schemas.openxmlformats.org/officeDocument/2006/relationships/fontTable" Id="rId4"></Relationship><Relationship Target="settings.xml" Type="http://schemas.openxmlformats.org/officeDocument/2006/relationships/settings" Id="rId5"></Relationship><Relationship Target="theme/theme1.xml" Type="http://schemas.openxmlformats.org/officeDocument/2006/relationships/theme" Id="rId6"></Relationship><Relationship TargetMode="External" Target="https://www.legis.iowa.gov/legislation/BillBook?ga=90&amp;ba=SF514" Type="http://schemas.openxmlformats.org/officeDocument/2006/relationships/hyperlink" Id="rId7"/><Relationship TargetMode="External" Target="https://www.legis.iowa.gov/legislation/BillBook?ga=90&amp;ba=SF557" Type="http://schemas.openxmlformats.org/officeDocument/2006/relationships/hyperlink" Id="rId8"/><Relationship TargetMode="External" Target="https://www.legis.iowa.gov/legislation/BillBook?ga=90&amp;ba=SF136" Type="http://schemas.openxmlformats.org/officeDocument/2006/relationships/hyperlink" Id="rId9"/></Relationships>
</file>

<file path=word/_rels/header1.xml.rels><?xml version="1.0" encoding="UTF-8" standalone="yes"?><Relationships xmlns="http://schemas.openxmlformats.org/package/2006/relationships"><Relationship Target="media/image1.jpeg" Type="http://schemas.openxmlformats.org/officeDocument/2006/relationships/image" Id="rId1"></Relationship></Relationships>
</file>

<file path=word/theme/theme1.xml><?xml version="1.0" encoding="utf-8"?>
<a:theme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tint val="100000"/>
                <a:shade val="100000"/>
                <a:satMod val="129999"/>
              </a:schemeClr>
            </a:gs>
            <a:gs pos="100000">
              <a:schemeClr val="phClr">
                <a:tint val="50000"/>
                <a:shade val="100000"/>
                <a:satMod val="350000"/>
              </a:schemeClr>
            </a:gs>
          </a:gsLst>
          <a:lin ang="16200000" scaled="false"/>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false">
              <a:srgbClr val="000000">
                <a:alpha val="35000"/>
              </a:srgbClr>
            </a:outerShdw>
          </a:effectLst>
        </a:effectStyle>
        <a:effectStyle>
          <a:effectLst>
            <a:outerShdw blurRad="38100" dist="23000" dir="5400000" rotWithShape="false">
              <a:srgbClr val="000000">
                <a:alpha val="35000"/>
              </a:srgbClr>
            </a:outerShdw>
          </a:effectLst>
        </a:effectStyle>
        <a:effectStyle>
          <a:effectLst>
            <a:outerShdw blurRad="38100" dist="20000" dir="5400000" rotWithShape="false">
              <a:srgbClr val="000000">
                <a:alpha val="38000"/>
              </a:srgbClr>
            </a:outerShdw>
          </a:effectLst>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false">
            <a:srgbClr val="000000">
              <a:alpha val="35000"/>
            </a:srgbClr>
          </a:outerShdw>
        </a:effectLst>
        <a:sp3d/>
      </a:spPr>
      <a:bodyPr rot="0" spcFirstLastPara="true" vertOverflow="overflow" horzOverflow="overflow" vert="horz" wrap="square" lIns="45719" tIns="45719" rIns="45719" bIns="45719" numCol="1" spcCol="38100" rtlCol="false" anchor="ctr">
        <a:spAutoFit/>
      </a:bodyPr>
      <a:lstStyle>
        <a:defPPr marL="0" marR="0" indent="0" algn="l" defTabSz="914400" rtl="false" fontAlgn="auto" latinLnBrk="fals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latin typeface="Calibri"/>
            <a:ea typeface="Calibri"/>
            <a:cs typeface="Calibri"/>
            <a:sym typeface="Calibri"/>
          </a:defRPr>
        </a:defPPr>
        <a:lvl1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1pPr>
        <a:lvl2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2pPr>
        <a:lvl3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3pPr>
        <a:lvl4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4pPr>
        <a:lvl5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5pPr>
        <a:lvl6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6pPr>
        <a:lvl7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7pPr>
        <a:lvl8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8pPr>
        <a:lvl9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false">
            <a:srgbClr val="000000">
              <a:alpha val="38000"/>
            </a:srgbClr>
          </a:outerShdw>
        </a:effectLst>
        <a:sp3d/>
      </a:spPr>
      <a:bodyPr rot="0" spcFirstLastPara="true" vertOverflow="overflow" horzOverflow="overflow" vert="horz" wrap="square" lIns="91439" tIns="45719" rIns="91439" bIns="45719" numCol="1" spcCol="38100" rtlCol="false" anchor="t">
        <a:noAutofit/>
      </a:bodyPr>
      <a:lstStyle>
        <a:def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defPPr>
        <a:lvl1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1pPr>
        <a:lvl2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2pPr>
        <a:lvl3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3pPr>
        <a:lvl4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4pPr>
        <a:lvl5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5pPr>
        <a:lvl6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6pPr>
        <a:lvl7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7pPr>
        <a:lvl8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8pPr>
        <a:lvl9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true" vertOverflow="overflow" horzOverflow="overflow" vert="horz" wrap="square" lIns="45719" tIns="45719" rIns="45719" bIns="45719" numCol="1" spcCol="38100" rtlCol="false" anchor="t">
        <a:spAutoFit/>
      </a:bodyPr>
      <a:lstStyle>
        <a:defPPr marL="0" marR="0" indent="0" algn="l" defTabSz="914400" rtl="false" fontAlgn="auto" latinLnBrk="fals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latin typeface="Calibri"/>
            <a:ea typeface="Calibri"/>
            <a:cs typeface="Calibri"/>
            <a:sym typeface="Calibri"/>
          </a:defRPr>
        </a:defPPr>
        <a:lvl1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1pPr>
        <a:lvl2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2pPr>
        <a:lvl3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3pPr>
        <a:lvl4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4pPr>
        <a:lvl5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5pPr>
        <a:lvl6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6pPr>
        <a:lvl7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7pPr>
        <a:lvl8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8pPr>
        <a:lvl9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Pages>1</properties:Pages>
  <properties:Words>5</properties:Words>
  <properties:Characters>20</properties:Characters>
  <properties:Paragraphs>3</properties:Paragraphs>
  <properties:TotalTime>203</properties:TotalTime>
  <properties:CharactersWithSpaces>80</properties:CharactersWithSpaces>
  <properties:Application>docx4j</properties:Application>
  <properties:AppVersion>2.7</properties:AppVersion>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2023-11-21T15:17:00Z</dcterms:created>
  <dc:creator>Nick Laning</dc:creator>
  <dc:description/>
  <dc:language>en-US</dc:language>
  <cp:lastModifiedBy>docx4j</cp:lastModifiedBy>
  <dcterms:modified xmlns:xsi="http://www.w3.org/2001/XMLSchema-instance" xsi:type="dcterms:W3CDTF">2023-11-21T20:33:33Z</dcterms:modified>
  <cp:revision>6</cp:revision>
  <dc:subject/>
  <dc:title/>
</cp:coreProperties>
</file>

<file path=docProps/custom.xml><?xml version="1.0" encoding="utf-8"?>
<prop:Properties xmlns:vt="http://schemas.openxmlformats.org/officeDocument/2006/docPropsVTypes" xmlns:prop="http://schemas.openxmlformats.org/officeDocument/2006/custom-properties"/>
</file>